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B7A" w:rsidRDefault="00497FC7" w:rsidP="00F5678A">
      <w:pPr>
        <w:rPr>
          <w:rFonts w:ascii="Arial" w:hAnsi="Arial" w:cs="Arial"/>
          <w:b/>
          <w:sz w:val="20"/>
          <w:szCs w:val="20"/>
        </w:rPr>
      </w:pPr>
      <w:bookmarkStart w:id="0" w:name="_GoBack"/>
      <w:bookmarkEnd w:id="0"/>
      <w:r>
        <w:rPr>
          <w:rFonts w:ascii="Arial" w:hAnsi="Arial" w:cs="Arial"/>
          <w:b/>
          <w:noProof/>
          <w:sz w:val="20"/>
          <w:szCs w:val="20"/>
        </w:rPr>
        <w:drawing>
          <wp:inline distT="0" distB="0" distL="0" distR="0">
            <wp:extent cx="6391275" cy="809625"/>
            <wp:effectExtent l="0" t="0" r="9525" b="9525"/>
            <wp:docPr id="1" name="Picture 1" descr="Logo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esson Pl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809625"/>
                    </a:xfrm>
                    <a:prstGeom prst="rect">
                      <a:avLst/>
                    </a:prstGeom>
                    <a:noFill/>
                    <a:ln>
                      <a:noFill/>
                    </a:ln>
                  </pic:spPr>
                </pic:pic>
              </a:graphicData>
            </a:graphic>
          </wp:inline>
        </w:drawing>
      </w:r>
    </w:p>
    <w:p w:rsidR="004D0FF9" w:rsidRPr="00C22467" w:rsidRDefault="004D0FF9" w:rsidP="00F5678A">
      <w:pPr>
        <w:rPr>
          <w:rFonts w:ascii="Arial" w:hAnsi="Arial" w:cs="Arial"/>
          <w:b/>
          <w:sz w:val="20"/>
          <w:szCs w:val="20"/>
        </w:rPr>
      </w:pPr>
    </w:p>
    <w:p w:rsidR="00BA522E" w:rsidRPr="00C22467" w:rsidRDefault="003B5D95" w:rsidP="00F5678A">
      <w:pPr>
        <w:rPr>
          <w:rFonts w:ascii="Arial" w:hAnsi="Arial" w:cs="Arial"/>
          <w:b/>
          <w:sz w:val="20"/>
          <w:szCs w:val="20"/>
        </w:rPr>
      </w:pPr>
      <w:r w:rsidRPr="00C22467">
        <w:rPr>
          <w:rFonts w:ascii="Arial" w:hAnsi="Arial" w:cs="Arial"/>
          <w:b/>
          <w:sz w:val="20"/>
          <w:szCs w:val="20"/>
        </w:rPr>
        <w:t xml:space="preserve">Title: </w:t>
      </w:r>
      <w:r w:rsidR="003B73DC" w:rsidRPr="00C22467">
        <w:rPr>
          <w:rFonts w:ascii="Arial" w:hAnsi="Arial" w:cs="Arial"/>
          <w:b/>
          <w:sz w:val="20"/>
          <w:szCs w:val="20"/>
        </w:rPr>
        <w:t xml:space="preserve"> </w:t>
      </w:r>
      <w:r w:rsidR="009B1282" w:rsidRPr="00C22467">
        <w:rPr>
          <w:rFonts w:ascii="Arial" w:hAnsi="Arial" w:cs="Arial"/>
          <w:b/>
          <w:sz w:val="20"/>
          <w:szCs w:val="20"/>
        </w:rPr>
        <w:t xml:space="preserve">Phosphates, Nitrates and Eutrophication                      </w:t>
      </w:r>
    </w:p>
    <w:p w:rsidR="00A7419B" w:rsidRPr="00C22467" w:rsidRDefault="003B73DC" w:rsidP="00F5678A">
      <w:pPr>
        <w:rPr>
          <w:rFonts w:ascii="Arial" w:hAnsi="Arial" w:cs="Arial"/>
          <w:b/>
          <w:sz w:val="20"/>
          <w:szCs w:val="20"/>
        </w:rPr>
      </w:pPr>
      <w:r w:rsidRPr="00C22467">
        <w:rPr>
          <w:rFonts w:ascii="Arial" w:hAnsi="Arial" w:cs="Arial"/>
          <w:b/>
          <w:sz w:val="20"/>
          <w:szCs w:val="20"/>
        </w:rPr>
        <w:t>Class</w:t>
      </w:r>
      <w:r w:rsidR="00955998" w:rsidRPr="00C22467">
        <w:rPr>
          <w:rFonts w:ascii="Arial" w:hAnsi="Arial" w:cs="Arial"/>
          <w:b/>
          <w:sz w:val="20"/>
          <w:szCs w:val="20"/>
        </w:rPr>
        <w:t>:</w:t>
      </w:r>
      <w:r w:rsidR="00F5678A" w:rsidRPr="00C22467">
        <w:rPr>
          <w:rFonts w:ascii="Arial" w:hAnsi="Arial" w:cs="Arial"/>
          <w:b/>
          <w:sz w:val="20"/>
          <w:szCs w:val="20"/>
        </w:rPr>
        <w:t xml:space="preserve"> </w:t>
      </w:r>
      <w:r w:rsidR="004D29E1" w:rsidRPr="00C22467">
        <w:rPr>
          <w:rFonts w:ascii="Arial" w:hAnsi="Arial" w:cs="Arial"/>
          <w:b/>
          <w:sz w:val="20"/>
          <w:szCs w:val="20"/>
        </w:rPr>
        <w:t xml:space="preserve"> </w:t>
      </w:r>
      <w:r w:rsidR="009B1282" w:rsidRPr="00C22467">
        <w:rPr>
          <w:rFonts w:ascii="Arial" w:hAnsi="Arial" w:cs="Arial"/>
          <w:b/>
          <w:sz w:val="20"/>
          <w:szCs w:val="20"/>
        </w:rPr>
        <w:t xml:space="preserve">AP Environmental Science                                                                                </w:t>
      </w:r>
    </w:p>
    <w:p w:rsidR="00BA522E" w:rsidRPr="00C22467" w:rsidRDefault="00A7419B" w:rsidP="00F5678A">
      <w:pPr>
        <w:rPr>
          <w:rFonts w:ascii="Arial" w:hAnsi="Arial" w:cs="Arial"/>
          <w:b/>
          <w:sz w:val="20"/>
          <w:szCs w:val="20"/>
        </w:rPr>
      </w:pPr>
      <w:r w:rsidRPr="00C22467">
        <w:rPr>
          <w:rFonts w:ascii="Arial" w:hAnsi="Arial" w:cs="Arial"/>
          <w:b/>
          <w:sz w:val="20"/>
          <w:szCs w:val="20"/>
        </w:rPr>
        <w:t>Grade:</w:t>
      </w:r>
      <w:r w:rsidR="004D29E1" w:rsidRPr="00C22467">
        <w:rPr>
          <w:rFonts w:ascii="Arial" w:hAnsi="Arial" w:cs="Arial"/>
          <w:b/>
          <w:sz w:val="20"/>
          <w:szCs w:val="20"/>
        </w:rPr>
        <w:t xml:space="preserve">  </w:t>
      </w:r>
      <w:r w:rsidR="009B1282" w:rsidRPr="00C22467">
        <w:rPr>
          <w:rFonts w:ascii="Arial" w:hAnsi="Arial" w:cs="Arial"/>
          <w:b/>
          <w:sz w:val="20"/>
          <w:szCs w:val="20"/>
        </w:rPr>
        <w:t>11-12</w:t>
      </w:r>
    </w:p>
    <w:p w:rsidR="00A77991" w:rsidRPr="00C22467" w:rsidRDefault="0053290C" w:rsidP="009B1282">
      <w:pPr>
        <w:rPr>
          <w:rFonts w:ascii="Arial" w:hAnsi="Arial" w:cs="Arial"/>
          <w:b/>
          <w:sz w:val="20"/>
          <w:szCs w:val="20"/>
        </w:rPr>
      </w:pPr>
      <w:r w:rsidRPr="00C22467">
        <w:rPr>
          <w:rFonts w:ascii="Arial" w:hAnsi="Arial" w:cs="Arial"/>
          <w:b/>
          <w:sz w:val="20"/>
          <w:szCs w:val="20"/>
        </w:rPr>
        <w:t>Timeframe:</w:t>
      </w:r>
      <w:r w:rsidR="00232018" w:rsidRPr="00C22467">
        <w:rPr>
          <w:rFonts w:ascii="Arial" w:hAnsi="Arial" w:cs="Arial"/>
          <w:b/>
          <w:sz w:val="20"/>
          <w:szCs w:val="20"/>
        </w:rPr>
        <w:t xml:space="preserve"> </w:t>
      </w:r>
      <w:r w:rsidR="009B1282" w:rsidRPr="00C22467">
        <w:rPr>
          <w:rFonts w:ascii="Arial" w:hAnsi="Arial" w:cs="Arial"/>
          <w:b/>
          <w:sz w:val="20"/>
          <w:szCs w:val="20"/>
        </w:rPr>
        <w:t>Two periods + for set up, ten days for data collection</w:t>
      </w:r>
    </w:p>
    <w:p w:rsidR="00C46995" w:rsidRPr="00C22467" w:rsidRDefault="00C46995">
      <w:pPr>
        <w:rPr>
          <w:rFonts w:ascii="Arial" w:hAnsi="Arial" w:cs="Arial"/>
          <w:b/>
          <w:sz w:val="20"/>
          <w:szCs w:val="20"/>
        </w:rPr>
      </w:pP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7648"/>
      </w:tblGrid>
      <w:tr w:rsidR="00F5678A" w:rsidRPr="00695926" w:rsidTr="00695926">
        <w:tc>
          <w:tcPr>
            <w:tcW w:w="2639" w:type="dxa"/>
            <w:tcBorders>
              <w:top w:val="single" w:sz="24" w:space="0" w:color="auto"/>
            </w:tcBorders>
            <w:shd w:val="clear" w:color="auto" w:fill="E6E6E6"/>
          </w:tcPr>
          <w:p w:rsidR="00955998" w:rsidRPr="00695926" w:rsidRDefault="00955998" w:rsidP="00F5678A">
            <w:pPr>
              <w:rPr>
                <w:rFonts w:ascii="Arial" w:hAnsi="Arial" w:cs="Arial"/>
                <w:b/>
                <w:sz w:val="20"/>
                <w:szCs w:val="20"/>
              </w:rPr>
            </w:pPr>
            <w:r w:rsidRPr="00695926">
              <w:rPr>
                <w:rFonts w:ascii="Arial" w:hAnsi="Arial" w:cs="Arial"/>
                <w:b/>
                <w:sz w:val="20"/>
                <w:szCs w:val="20"/>
              </w:rPr>
              <w:t>Knowledge Gap</w:t>
            </w:r>
            <w:r w:rsidR="0053290C" w:rsidRPr="00695926">
              <w:rPr>
                <w:rFonts w:ascii="Arial" w:hAnsi="Arial" w:cs="Arial"/>
                <w:b/>
                <w:sz w:val="20"/>
                <w:szCs w:val="20"/>
              </w:rPr>
              <w:t xml:space="preserve"> </w:t>
            </w:r>
            <w:r w:rsidRPr="00695926">
              <w:rPr>
                <w:rFonts w:ascii="Arial" w:hAnsi="Arial" w:cs="Arial"/>
                <w:b/>
                <w:sz w:val="20"/>
                <w:szCs w:val="20"/>
              </w:rPr>
              <w:t>Topic</w:t>
            </w:r>
          </w:p>
          <w:p w:rsidR="00F5678A" w:rsidRPr="00695926" w:rsidRDefault="00F5678A" w:rsidP="00F5678A">
            <w:pPr>
              <w:rPr>
                <w:rFonts w:ascii="Arial" w:hAnsi="Arial" w:cs="Arial"/>
                <w:b/>
                <w:sz w:val="20"/>
                <w:szCs w:val="20"/>
              </w:rPr>
            </w:pPr>
          </w:p>
        </w:tc>
        <w:tc>
          <w:tcPr>
            <w:tcW w:w="7648" w:type="dxa"/>
            <w:tcBorders>
              <w:top w:val="single" w:sz="24" w:space="0" w:color="auto"/>
            </w:tcBorders>
            <w:shd w:val="clear" w:color="auto" w:fill="auto"/>
          </w:tcPr>
          <w:p w:rsidR="00E16D43" w:rsidRPr="00695926" w:rsidRDefault="009B1282" w:rsidP="004B0659">
            <w:pPr>
              <w:rPr>
                <w:rFonts w:ascii="Arial" w:hAnsi="Arial" w:cs="Arial"/>
                <w:sz w:val="20"/>
                <w:szCs w:val="20"/>
              </w:rPr>
            </w:pPr>
            <w:r w:rsidRPr="00695926">
              <w:rPr>
                <w:rFonts w:ascii="Arial" w:hAnsi="Arial" w:cs="Arial"/>
                <w:sz w:val="20"/>
                <w:szCs w:val="20"/>
              </w:rPr>
              <w:t>Influence of dissolved gases, nutrients (P and N), and pH on biota</w:t>
            </w:r>
          </w:p>
        </w:tc>
      </w:tr>
      <w:tr w:rsidR="00F5678A" w:rsidRPr="00695926" w:rsidTr="00695926">
        <w:tc>
          <w:tcPr>
            <w:tcW w:w="2639" w:type="dxa"/>
            <w:shd w:val="clear" w:color="auto" w:fill="E6E6E6"/>
          </w:tcPr>
          <w:p w:rsidR="00F5678A" w:rsidRPr="00695926" w:rsidRDefault="00F5678A" w:rsidP="00F5678A">
            <w:pPr>
              <w:rPr>
                <w:rFonts w:ascii="Arial" w:hAnsi="Arial" w:cs="Arial"/>
                <w:b/>
                <w:sz w:val="20"/>
                <w:szCs w:val="20"/>
              </w:rPr>
            </w:pPr>
            <w:r w:rsidRPr="00695926">
              <w:rPr>
                <w:rFonts w:ascii="Arial" w:hAnsi="Arial" w:cs="Arial"/>
                <w:b/>
                <w:sz w:val="20"/>
                <w:szCs w:val="20"/>
              </w:rPr>
              <w:t>Subject Matter/</w:t>
            </w:r>
          </w:p>
          <w:p w:rsidR="00F5678A" w:rsidRPr="00695926" w:rsidRDefault="00F5678A" w:rsidP="00F5678A">
            <w:pPr>
              <w:rPr>
                <w:rFonts w:ascii="Arial" w:hAnsi="Arial" w:cs="Arial"/>
                <w:b/>
                <w:sz w:val="20"/>
                <w:szCs w:val="20"/>
              </w:rPr>
            </w:pPr>
            <w:r w:rsidRPr="00695926">
              <w:rPr>
                <w:rFonts w:ascii="Arial" w:hAnsi="Arial" w:cs="Arial"/>
                <w:b/>
                <w:sz w:val="20"/>
                <w:szCs w:val="20"/>
              </w:rPr>
              <w:t>Key Vocabulary</w:t>
            </w:r>
          </w:p>
          <w:p w:rsidR="00F5678A" w:rsidRPr="00695926" w:rsidRDefault="00F5678A" w:rsidP="00F5678A">
            <w:pPr>
              <w:rPr>
                <w:rFonts w:ascii="Arial" w:hAnsi="Arial" w:cs="Arial"/>
                <w:b/>
                <w:sz w:val="20"/>
                <w:szCs w:val="20"/>
              </w:rPr>
            </w:pPr>
          </w:p>
        </w:tc>
        <w:tc>
          <w:tcPr>
            <w:tcW w:w="7648" w:type="dxa"/>
            <w:shd w:val="clear" w:color="auto" w:fill="auto"/>
          </w:tcPr>
          <w:p w:rsidR="009B1282" w:rsidRPr="00695926" w:rsidRDefault="009B1282" w:rsidP="009B1282">
            <w:pPr>
              <w:rPr>
                <w:rFonts w:ascii="Arial" w:hAnsi="Arial" w:cs="Arial"/>
                <w:sz w:val="20"/>
                <w:szCs w:val="20"/>
              </w:rPr>
            </w:pPr>
            <w:r w:rsidRPr="00695926">
              <w:rPr>
                <w:rFonts w:ascii="Arial" w:hAnsi="Arial" w:cs="Arial"/>
                <w:sz w:val="20"/>
                <w:szCs w:val="20"/>
              </w:rPr>
              <w:t>Eutrophication</w:t>
            </w:r>
          </w:p>
          <w:p w:rsidR="009B1282" w:rsidRPr="00695926" w:rsidRDefault="009B1282" w:rsidP="009B1282">
            <w:pPr>
              <w:rPr>
                <w:rFonts w:ascii="Arial" w:hAnsi="Arial" w:cs="Arial"/>
                <w:sz w:val="20"/>
                <w:szCs w:val="20"/>
              </w:rPr>
            </w:pPr>
            <w:r w:rsidRPr="00695926">
              <w:rPr>
                <w:rFonts w:ascii="Arial" w:hAnsi="Arial" w:cs="Arial"/>
                <w:sz w:val="20"/>
                <w:szCs w:val="20"/>
              </w:rPr>
              <w:t>Microcystis</w:t>
            </w:r>
          </w:p>
          <w:p w:rsidR="00E16D43" w:rsidRPr="00695926" w:rsidRDefault="009B1282" w:rsidP="004B0659">
            <w:pPr>
              <w:rPr>
                <w:rFonts w:ascii="Arial" w:hAnsi="Arial" w:cs="Arial"/>
                <w:sz w:val="20"/>
                <w:szCs w:val="20"/>
              </w:rPr>
            </w:pPr>
            <w:r w:rsidRPr="00695926">
              <w:rPr>
                <w:rFonts w:ascii="Arial" w:hAnsi="Arial" w:cs="Arial"/>
                <w:sz w:val="20"/>
                <w:szCs w:val="20"/>
              </w:rPr>
              <w:t>Dead (hypoxic) zones</w:t>
            </w:r>
          </w:p>
        </w:tc>
      </w:tr>
      <w:tr w:rsidR="00F5678A" w:rsidRPr="00695926" w:rsidTr="00695926">
        <w:tc>
          <w:tcPr>
            <w:tcW w:w="2639" w:type="dxa"/>
            <w:shd w:val="clear" w:color="auto" w:fill="E6E6E6"/>
          </w:tcPr>
          <w:p w:rsidR="003B73DC" w:rsidRPr="00695926" w:rsidRDefault="00BF017A" w:rsidP="00BF017A">
            <w:pPr>
              <w:rPr>
                <w:rFonts w:ascii="Arial" w:hAnsi="Arial" w:cs="Arial"/>
                <w:b/>
                <w:sz w:val="20"/>
                <w:szCs w:val="20"/>
              </w:rPr>
            </w:pPr>
            <w:r w:rsidRPr="00695926">
              <w:rPr>
                <w:rFonts w:ascii="Arial" w:hAnsi="Arial" w:cs="Arial"/>
                <w:b/>
                <w:sz w:val="20"/>
                <w:szCs w:val="20"/>
              </w:rPr>
              <w:t>Essential Question/</w:t>
            </w:r>
          </w:p>
          <w:p w:rsidR="003B73DC" w:rsidRPr="00695926" w:rsidRDefault="00BF017A" w:rsidP="00BF017A">
            <w:pPr>
              <w:rPr>
                <w:rFonts w:ascii="Arial" w:hAnsi="Arial" w:cs="Arial"/>
                <w:b/>
                <w:sz w:val="20"/>
                <w:szCs w:val="20"/>
              </w:rPr>
            </w:pPr>
            <w:r w:rsidRPr="00695926">
              <w:rPr>
                <w:rFonts w:ascii="Arial" w:hAnsi="Arial" w:cs="Arial"/>
                <w:b/>
                <w:sz w:val="20"/>
                <w:szCs w:val="20"/>
              </w:rPr>
              <w:t>Over-Arching Concept/</w:t>
            </w:r>
          </w:p>
          <w:p w:rsidR="00F5678A" w:rsidRPr="00695926" w:rsidRDefault="00BF017A" w:rsidP="00F5678A">
            <w:pPr>
              <w:rPr>
                <w:rFonts w:ascii="Arial" w:hAnsi="Arial" w:cs="Arial"/>
                <w:b/>
                <w:sz w:val="20"/>
                <w:szCs w:val="20"/>
              </w:rPr>
            </w:pPr>
            <w:r w:rsidRPr="00695926">
              <w:rPr>
                <w:rFonts w:ascii="Arial" w:hAnsi="Arial" w:cs="Arial"/>
                <w:b/>
                <w:sz w:val="20"/>
                <w:szCs w:val="20"/>
              </w:rPr>
              <w:t>Key Understanding</w:t>
            </w:r>
          </w:p>
        </w:tc>
        <w:tc>
          <w:tcPr>
            <w:tcW w:w="7648" w:type="dxa"/>
            <w:shd w:val="clear" w:color="auto" w:fill="auto"/>
          </w:tcPr>
          <w:p w:rsidR="009B1282" w:rsidRPr="00695926" w:rsidRDefault="009B1282" w:rsidP="004B0659">
            <w:pPr>
              <w:rPr>
                <w:rFonts w:ascii="Arial" w:hAnsi="Arial" w:cs="Arial"/>
                <w:sz w:val="20"/>
                <w:szCs w:val="20"/>
              </w:rPr>
            </w:pPr>
            <w:r w:rsidRPr="00695926">
              <w:rPr>
                <w:rFonts w:ascii="Arial" w:hAnsi="Arial" w:cs="Arial"/>
                <w:sz w:val="20"/>
                <w:szCs w:val="20"/>
              </w:rPr>
              <w:t xml:space="preserve">How do nitrates and phosphates effect algal reproduction?  </w:t>
            </w:r>
          </w:p>
          <w:p w:rsidR="00B17D96" w:rsidRPr="00695926" w:rsidRDefault="009B1282" w:rsidP="004B0659">
            <w:pPr>
              <w:rPr>
                <w:rFonts w:ascii="Arial" w:hAnsi="Arial" w:cs="Arial"/>
                <w:sz w:val="20"/>
                <w:szCs w:val="20"/>
              </w:rPr>
            </w:pPr>
            <w:r w:rsidRPr="00695926">
              <w:rPr>
                <w:rFonts w:ascii="Arial" w:hAnsi="Arial" w:cs="Arial"/>
                <w:sz w:val="20"/>
                <w:szCs w:val="20"/>
              </w:rPr>
              <w:t>What human activities introduce nitrates and phosphates into water systems?</w:t>
            </w:r>
          </w:p>
        </w:tc>
      </w:tr>
      <w:tr w:rsidR="00955998" w:rsidRPr="00695926" w:rsidTr="00695926">
        <w:tc>
          <w:tcPr>
            <w:tcW w:w="2639" w:type="dxa"/>
            <w:shd w:val="clear" w:color="auto" w:fill="E6E6E6"/>
          </w:tcPr>
          <w:p w:rsidR="00955998" w:rsidRPr="00695926" w:rsidRDefault="00955998" w:rsidP="00F5678A">
            <w:pPr>
              <w:rPr>
                <w:rFonts w:ascii="Arial" w:hAnsi="Arial" w:cs="Arial"/>
                <w:b/>
                <w:sz w:val="20"/>
                <w:szCs w:val="20"/>
              </w:rPr>
            </w:pPr>
            <w:r w:rsidRPr="00695926">
              <w:rPr>
                <w:rFonts w:ascii="Arial" w:hAnsi="Arial" w:cs="Arial"/>
                <w:b/>
                <w:sz w:val="20"/>
                <w:szCs w:val="20"/>
              </w:rPr>
              <w:t>Curriculum Connections</w:t>
            </w:r>
          </w:p>
          <w:p w:rsidR="003B73DC" w:rsidRPr="00695926" w:rsidRDefault="003B73DC" w:rsidP="00695926">
            <w:pPr>
              <w:numPr>
                <w:ilvl w:val="0"/>
                <w:numId w:val="4"/>
              </w:numPr>
              <w:rPr>
                <w:rFonts w:ascii="Arial" w:hAnsi="Arial" w:cs="Arial"/>
                <w:b/>
                <w:sz w:val="20"/>
                <w:szCs w:val="20"/>
              </w:rPr>
            </w:pPr>
            <w:r w:rsidRPr="00695926">
              <w:rPr>
                <w:rFonts w:ascii="Arial" w:hAnsi="Arial" w:cs="Arial"/>
                <w:b/>
                <w:sz w:val="20"/>
                <w:szCs w:val="20"/>
              </w:rPr>
              <w:t>OGT standards</w:t>
            </w:r>
          </w:p>
          <w:p w:rsidR="00955998" w:rsidRPr="00695926" w:rsidRDefault="003B73DC" w:rsidP="00695926">
            <w:pPr>
              <w:numPr>
                <w:ilvl w:val="0"/>
                <w:numId w:val="4"/>
              </w:numPr>
              <w:rPr>
                <w:rFonts w:ascii="Arial" w:hAnsi="Arial" w:cs="Arial"/>
                <w:b/>
                <w:sz w:val="20"/>
                <w:szCs w:val="20"/>
              </w:rPr>
            </w:pPr>
            <w:r w:rsidRPr="00695926">
              <w:rPr>
                <w:rFonts w:ascii="Arial" w:hAnsi="Arial" w:cs="Arial"/>
                <w:b/>
                <w:sz w:val="20"/>
                <w:szCs w:val="20"/>
              </w:rPr>
              <w:t>Local standards</w:t>
            </w:r>
          </w:p>
        </w:tc>
        <w:tc>
          <w:tcPr>
            <w:tcW w:w="7648" w:type="dxa"/>
            <w:shd w:val="clear" w:color="auto" w:fill="auto"/>
          </w:tcPr>
          <w:p w:rsidR="009B1282" w:rsidRPr="00695926" w:rsidRDefault="009B1282" w:rsidP="00695926">
            <w:pPr>
              <w:widowControl w:val="0"/>
              <w:autoSpaceDE w:val="0"/>
              <w:autoSpaceDN w:val="0"/>
              <w:adjustRightInd w:val="0"/>
              <w:rPr>
                <w:rFonts w:ascii="Arial" w:hAnsi="Arial" w:cs="Arial"/>
                <w:sz w:val="20"/>
                <w:szCs w:val="20"/>
              </w:rPr>
            </w:pPr>
            <w:r w:rsidRPr="00695926">
              <w:rPr>
                <w:rFonts w:ascii="Arial" w:hAnsi="Arial" w:cs="Arial"/>
                <w:b/>
                <w:bCs/>
                <w:sz w:val="20"/>
                <w:szCs w:val="20"/>
              </w:rPr>
              <w:t xml:space="preserve">Earth and Space Sciences, Benchmark B: </w:t>
            </w:r>
            <w:r w:rsidRPr="00695926">
              <w:rPr>
                <w:rFonts w:ascii="Arial" w:hAnsi="Arial" w:cs="Arial"/>
                <w:sz w:val="20"/>
                <w:szCs w:val="20"/>
              </w:rPr>
              <w:t>Describe how Earth is made up of a series of interconnected systems and how a change in one system affects other systems.</w:t>
            </w:r>
          </w:p>
          <w:p w:rsidR="009B1282" w:rsidRPr="00695926" w:rsidRDefault="009B1282" w:rsidP="00695926">
            <w:pPr>
              <w:widowControl w:val="0"/>
              <w:autoSpaceDE w:val="0"/>
              <w:autoSpaceDN w:val="0"/>
              <w:adjustRightInd w:val="0"/>
              <w:rPr>
                <w:rFonts w:ascii="Arial" w:hAnsi="Arial" w:cs="Arial"/>
                <w:sz w:val="20"/>
                <w:szCs w:val="20"/>
              </w:rPr>
            </w:pPr>
          </w:p>
          <w:p w:rsidR="009B1282" w:rsidRPr="00695926" w:rsidRDefault="009B1282" w:rsidP="00695926">
            <w:pPr>
              <w:widowControl w:val="0"/>
              <w:autoSpaceDE w:val="0"/>
              <w:autoSpaceDN w:val="0"/>
              <w:adjustRightInd w:val="0"/>
              <w:rPr>
                <w:rFonts w:ascii="Arial" w:hAnsi="Arial" w:cs="Arial"/>
                <w:sz w:val="20"/>
                <w:szCs w:val="20"/>
              </w:rPr>
            </w:pPr>
            <w:r w:rsidRPr="00695926">
              <w:rPr>
                <w:rFonts w:ascii="Arial" w:hAnsi="Arial" w:cs="Arial"/>
                <w:b/>
                <w:bCs/>
                <w:sz w:val="20"/>
                <w:szCs w:val="20"/>
              </w:rPr>
              <w:t xml:space="preserve">Benchmark C: </w:t>
            </w:r>
            <w:r w:rsidRPr="00695926">
              <w:rPr>
                <w:rFonts w:ascii="Arial" w:hAnsi="Arial" w:cs="Arial"/>
                <w:sz w:val="20"/>
                <w:szCs w:val="20"/>
              </w:rPr>
              <w:t>Explain that humans are an integral part of the Earth’s system and the choices humans make today impact natural systems in the future.</w:t>
            </w:r>
          </w:p>
          <w:p w:rsidR="009B1282" w:rsidRPr="00695926" w:rsidRDefault="009B1282" w:rsidP="00695926">
            <w:pPr>
              <w:keepNext/>
              <w:widowControl w:val="0"/>
              <w:autoSpaceDE w:val="0"/>
              <w:autoSpaceDN w:val="0"/>
              <w:adjustRightInd w:val="0"/>
              <w:rPr>
                <w:rFonts w:ascii="Arial" w:hAnsi="Arial" w:cs="Arial"/>
                <w:sz w:val="20"/>
                <w:szCs w:val="20"/>
              </w:rPr>
            </w:pPr>
          </w:p>
          <w:p w:rsidR="00E16D43" w:rsidRPr="00695926" w:rsidRDefault="009B1282" w:rsidP="009B1282">
            <w:pPr>
              <w:rPr>
                <w:rFonts w:ascii="Arial" w:hAnsi="Arial" w:cs="Arial"/>
                <w:sz w:val="20"/>
                <w:szCs w:val="20"/>
              </w:rPr>
            </w:pPr>
            <w:r w:rsidRPr="00695926">
              <w:rPr>
                <w:rFonts w:ascii="Arial" w:hAnsi="Arial" w:cs="Arial"/>
                <w:b/>
                <w:bCs/>
                <w:sz w:val="20"/>
                <w:szCs w:val="20"/>
              </w:rPr>
              <w:t xml:space="preserve">Scientific Inquiry, Benchmark A: </w:t>
            </w:r>
            <w:r w:rsidRPr="00695926">
              <w:rPr>
                <w:rFonts w:ascii="Arial" w:hAnsi="Arial" w:cs="Arial"/>
                <w:sz w:val="20"/>
                <w:szCs w:val="20"/>
              </w:rPr>
              <w:t>Make appropriate choices when designing and participating in scientific investigations by using cognitive and manipulative skills when collecting data and formulating conclusions from the data.</w:t>
            </w:r>
          </w:p>
        </w:tc>
      </w:tr>
      <w:tr w:rsidR="00F5678A" w:rsidRPr="00695926" w:rsidTr="00695926">
        <w:tc>
          <w:tcPr>
            <w:tcW w:w="2639" w:type="dxa"/>
            <w:tcBorders>
              <w:bottom w:val="single" w:sz="4" w:space="0" w:color="auto"/>
            </w:tcBorders>
            <w:shd w:val="clear" w:color="auto" w:fill="E6E6E6"/>
          </w:tcPr>
          <w:p w:rsidR="00F5678A" w:rsidRPr="00695926" w:rsidRDefault="00653DA5" w:rsidP="00F5678A">
            <w:pPr>
              <w:rPr>
                <w:rFonts w:ascii="Arial" w:hAnsi="Arial" w:cs="Arial"/>
                <w:b/>
                <w:sz w:val="20"/>
                <w:szCs w:val="20"/>
              </w:rPr>
            </w:pPr>
            <w:r w:rsidRPr="00695926">
              <w:rPr>
                <w:rFonts w:ascii="Arial" w:hAnsi="Arial" w:cs="Arial"/>
                <w:b/>
                <w:sz w:val="20"/>
                <w:szCs w:val="20"/>
              </w:rPr>
              <w:t>Instructional Objectives</w:t>
            </w:r>
          </w:p>
        </w:tc>
        <w:tc>
          <w:tcPr>
            <w:tcW w:w="7648" w:type="dxa"/>
            <w:tcBorders>
              <w:bottom w:val="single" w:sz="4" w:space="0" w:color="auto"/>
            </w:tcBorders>
            <w:shd w:val="clear" w:color="auto" w:fill="auto"/>
          </w:tcPr>
          <w:p w:rsidR="009B1282" w:rsidRPr="00695926" w:rsidRDefault="009B1282">
            <w:pPr>
              <w:rPr>
                <w:rFonts w:ascii="Arial" w:hAnsi="Arial" w:cs="Arial"/>
                <w:sz w:val="20"/>
                <w:szCs w:val="20"/>
              </w:rPr>
            </w:pPr>
            <w:r w:rsidRPr="00695926">
              <w:rPr>
                <w:rFonts w:ascii="Arial" w:hAnsi="Arial" w:cs="Arial"/>
                <w:sz w:val="20"/>
                <w:szCs w:val="20"/>
              </w:rPr>
              <w:t xml:space="preserve">O1) Students will test the effect of nitrates alone, phosphates alone, and a mixture of nitrates and phosphates on algal growth.  </w:t>
            </w:r>
          </w:p>
          <w:p w:rsidR="00E16D43" w:rsidRPr="00695926" w:rsidRDefault="009B1282">
            <w:pPr>
              <w:rPr>
                <w:rFonts w:ascii="Arial" w:hAnsi="Arial" w:cs="Arial"/>
                <w:sz w:val="20"/>
                <w:szCs w:val="20"/>
              </w:rPr>
            </w:pPr>
            <w:r w:rsidRPr="00695926">
              <w:rPr>
                <w:rFonts w:ascii="Arial" w:hAnsi="Arial" w:cs="Arial"/>
                <w:sz w:val="20"/>
                <w:szCs w:val="20"/>
              </w:rPr>
              <w:t>O2) Students will make accurate counts of alga and compare data from the three test</w:t>
            </w:r>
          </w:p>
        </w:tc>
      </w:tr>
      <w:tr w:rsidR="00F5678A" w:rsidRPr="00695926" w:rsidTr="00695926">
        <w:tc>
          <w:tcPr>
            <w:tcW w:w="2639" w:type="dxa"/>
            <w:tcBorders>
              <w:bottom w:val="single" w:sz="4" w:space="0" w:color="auto"/>
            </w:tcBorders>
            <w:shd w:val="clear" w:color="auto" w:fill="E6E6E6"/>
          </w:tcPr>
          <w:p w:rsidR="00F5678A" w:rsidRPr="00695926" w:rsidRDefault="00F5678A">
            <w:pPr>
              <w:rPr>
                <w:rFonts w:ascii="Arial" w:hAnsi="Arial" w:cs="Arial"/>
                <w:b/>
                <w:sz w:val="20"/>
                <w:szCs w:val="20"/>
              </w:rPr>
            </w:pPr>
            <w:r w:rsidRPr="00695926">
              <w:rPr>
                <w:rFonts w:ascii="Arial" w:hAnsi="Arial" w:cs="Arial"/>
                <w:b/>
                <w:sz w:val="20"/>
                <w:szCs w:val="20"/>
              </w:rPr>
              <w:t>Materials</w:t>
            </w:r>
          </w:p>
        </w:tc>
        <w:tc>
          <w:tcPr>
            <w:tcW w:w="7648" w:type="dxa"/>
            <w:tcBorders>
              <w:bottom w:val="single" w:sz="4" w:space="0" w:color="auto"/>
            </w:tcBorders>
            <w:shd w:val="clear" w:color="auto" w:fill="auto"/>
          </w:tcPr>
          <w:p w:rsidR="009B1282" w:rsidRPr="00695926" w:rsidRDefault="009B1282" w:rsidP="009B1282">
            <w:pPr>
              <w:rPr>
                <w:rFonts w:ascii="Arial" w:hAnsi="Arial" w:cs="Arial"/>
                <w:sz w:val="20"/>
                <w:szCs w:val="20"/>
              </w:rPr>
            </w:pPr>
            <w:r w:rsidRPr="00695926">
              <w:rPr>
                <w:rFonts w:ascii="Arial" w:hAnsi="Arial" w:cs="Arial"/>
                <w:sz w:val="20"/>
                <w:szCs w:val="20"/>
              </w:rPr>
              <w:t>Algal samples (either collected from local water sources or ordered from a biological supplier)</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Potassium Phosphate Solution</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Potassium Nitrate Solution</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Potassium Phosphate/Potassium Nitrate Solution</w:t>
            </w:r>
          </w:p>
          <w:p w:rsidR="009B1282" w:rsidRPr="00695926" w:rsidRDefault="009B1282" w:rsidP="009B1282">
            <w:pPr>
              <w:rPr>
                <w:rFonts w:ascii="Arial" w:hAnsi="Arial" w:cs="Arial"/>
                <w:sz w:val="20"/>
                <w:szCs w:val="20"/>
              </w:rPr>
            </w:pPr>
            <w:r w:rsidRPr="00695926">
              <w:rPr>
                <w:rFonts w:ascii="Arial" w:hAnsi="Arial" w:cs="Arial"/>
                <w:sz w:val="20"/>
                <w:szCs w:val="20"/>
              </w:rPr>
              <w:t>Clear plastic testing containers (cups)</w:t>
            </w:r>
          </w:p>
          <w:p w:rsidR="009B1282" w:rsidRPr="00695926" w:rsidRDefault="009B1282" w:rsidP="009B1282">
            <w:pPr>
              <w:rPr>
                <w:rFonts w:ascii="Arial" w:hAnsi="Arial" w:cs="Arial"/>
                <w:sz w:val="20"/>
                <w:szCs w:val="20"/>
              </w:rPr>
            </w:pPr>
            <w:r w:rsidRPr="00695926">
              <w:rPr>
                <w:rFonts w:ascii="Arial" w:hAnsi="Arial" w:cs="Arial"/>
                <w:sz w:val="20"/>
                <w:szCs w:val="20"/>
              </w:rPr>
              <w:t>Pressure sensitive identification labels</w:t>
            </w:r>
          </w:p>
          <w:p w:rsidR="009B1282" w:rsidRPr="00695926" w:rsidRDefault="009B1282" w:rsidP="009B1282">
            <w:pPr>
              <w:rPr>
                <w:rFonts w:ascii="Arial" w:hAnsi="Arial" w:cs="Arial"/>
                <w:sz w:val="20"/>
                <w:szCs w:val="20"/>
              </w:rPr>
            </w:pPr>
            <w:r w:rsidRPr="00695926">
              <w:rPr>
                <w:rFonts w:ascii="Arial" w:hAnsi="Arial" w:cs="Arial"/>
                <w:sz w:val="20"/>
                <w:szCs w:val="20"/>
              </w:rPr>
              <w:t>Compound Microscopes, slides, cover slips</w:t>
            </w:r>
          </w:p>
          <w:p w:rsidR="00E16D43" w:rsidRPr="00695926" w:rsidRDefault="009B1282" w:rsidP="009B1282">
            <w:pPr>
              <w:rPr>
                <w:rFonts w:ascii="Arial" w:hAnsi="Arial" w:cs="Arial"/>
                <w:sz w:val="20"/>
                <w:szCs w:val="20"/>
              </w:rPr>
            </w:pPr>
            <w:r w:rsidRPr="00695926">
              <w:rPr>
                <w:rFonts w:ascii="Arial" w:hAnsi="Arial" w:cs="Arial"/>
                <w:sz w:val="20"/>
                <w:szCs w:val="20"/>
              </w:rPr>
              <w:t>Pipettes</w:t>
            </w:r>
          </w:p>
        </w:tc>
      </w:tr>
      <w:tr w:rsidR="003B5D95" w:rsidRPr="00695926" w:rsidTr="00695926">
        <w:tc>
          <w:tcPr>
            <w:tcW w:w="2639" w:type="dxa"/>
            <w:tcBorders>
              <w:top w:val="single" w:sz="4" w:space="0" w:color="auto"/>
              <w:bottom w:val="single" w:sz="24" w:space="0" w:color="auto"/>
            </w:tcBorders>
            <w:shd w:val="clear" w:color="auto" w:fill="E6E6E6"/>
          </w:tcPr>
          <w:p w:rsidR="003B5D95" w:rsidRPr="00695926" w:rsidRDefault="003B5D95">
            <w:pPr>
              <w:rPr>
                <w:rFonts w:ascii="Arial" w:hAnsi="Arial" w:cs="Arial"/>
                <w:b/>
                <w:sz w:val="20"/>
                <w:szCs w:val="20"/>
              </w:rPr>
            </w:pPr>
            <w:r w:rsidRPr="00695926">
              <w:rPr>
                <w:rFonts w:ascii="Arial" w:hAnsi="Arial" w:cs="Arial"/>
                <w:b/>
                <w:sz w:val="20"/>
                <w:szCs w:val="20"/>
              </w:rPr>
              <w:t>Additional Documents</w:t>
            </w:r>
          </w:p>
        </w:tc>
        <w:tc>
          <w:tcPr>
            <w:tcW w:w="7648" w:type="dxa"/>
            <w:tcBorders>
              <w:top w:val="single" w:sz="4" w:space="0" w:color="auto"/>
              <w:bottom w:val="single" w:sz="24" w:space="0" w:color="auto"/>
            </w:tcBorders>
            <w:shd w:val="clear" w:color="auto" w:fill="auto"/>
          </w:tcPr>
          <w:p w:rsidR="003B5D95" w:rsidRPr="00695926" w:rsidRDefault="003B5D95" w:rsidP="003B5D95">
            <w:pPr>
              <w:rPr>
                <w:rFonts w:ascii="Arial" w:hAnsi="Arial" w:cs="Arial"/>
                <w:sz w:val="20"/>
                <w:szCs w:val="20"/>
              </w:rPr>
            </w:pPr>
          </w:p>
        </w:tc>
      </w:tr>
      <w:tr w:rsidR="00F5678A" w:rsidRPr="00695926" w:rsidTr="00695926">
        <w:tc>
          <w:tcPr>
            <w:tcW w:w="2639" w:type="dxa"/>
            <w:tcBorders>
              <w:top w:val="single" w:sz="24" w:space="0" w:color="auto"/>
            </w:tcBorders>
            <w:shd w:val="clear" w:color="auto" w:fill="CCCCCC"/>
          </w:tcPr>
          <w:p w:rsidR="00F5678A" w:rsidRPr="00695926" w:rsidRDefault="00F5678A" w:rsidP="00F5678A">
            <w:pPr>
              <w:rPr>
                <w:rFonts w:ascii="Arial" w:hAnsi="Arial" w:cs="Arial"/>
                <w:b/>
                <w:sz w:val="20"/>
                <w:szCs w:val="20"/>
              </w:rPr>
            </w:pPr>
            <w:r w:rsidRPr="00695926">
              <w:rPr>
                <w:rFonts w:ascii="Arial" w:hAnsi="Arial" w:cs="Arial"/>
                <w:b/>
                <w:sz w:val="20"/>
                <w:szCs w:val="20"/>
              </w:rPr>
              <w:t xml:space="preserve">Introduction </w:t>
            </w:r>
          </w:p>
          <w:p w:rsidR="004D29E1" w:rsidRPr="00695926" w:rsidRDefault="004D29E1" w:rsidP="00695926">
            <w:pPr>
              <w:numPr>
                <w:ilvl w:val="0"/>
                <w:numId w:val="1"/>
              </w:numPr>
              <w:rPr>
                <w:rFonts w:ascii="Arial" w:hAnsi="Arial" w:cs="Arial"/>
                <w:b/>
                <w:sz w:val="20"/>
                <w:szCs w:val="20"/>
              </w:rPr>
            </w:pPr>
            <w:r w:rsidRPr="00695926">
              <w:rPr>
                <w:rFonts w:ascii="Arial" w:hAnsi="Arial" w:cs="Arial"/>
                <w:b/>
                <w:sz w:val="20"/>
                <w:szCs w:val="20"/>
              </w:rPr>
              <w:t>focus event</w:t>
            </w:r>
          </w:p>
          <w:p w:rsidR="00E16D43" w:rsidRPr="00695926" w:rsidRDefault="004D29E1" w:rsidP="00695926">
            <w:pPr>
              <w:numPr>
                <w:ilvl w:val="0"/>
                <w:numId w:val="1"/>
              </w:numPr>
              <w:rPr>
                <w:rFonts w:ascii="Arial" w:hAnsi="Arial" w:cs="Arial"/>
                <w:b/>
                <w:sz w:val="20"/>
                <w:szCs w:val="20"/>
              </w:rPr>
            </w:pPr>
            <w:r w:rsidRPr="00695926">
              <w:rPr>
                <w:rFonts w:ascii="Arial" w:hAnsi="Arial" w:cs="Arial"/>
                <w:b/>
                <w:sz w:val="20"/>
                <w:szCs w:val="20"/>
              </w:rPr>
              <w:t>varies with teacher</w:t>
            </w:r>
          </w:p>
        </w:tc>
        <w:tc>
          <w:tcPr>
            <w:tcW w:w="7648" w:type="dxa"/>
            <w:tcBorders>
              <w:top w:val="single" w:sz="24" w:space="0" w:color="auto"/>
            </w:tcBorders>
            <w:shd w:val="clear" w:color="auto" w:fill="auto"/>
          </w:tcPr>
          <w:p w:rsidR="009B1282" w:rsidRPr="00695926" w:rsidRDefault="009B1282" w:rsidP="009B1282">
            <w:pPr>
              <w:rPr>
                <w:rFonts w:ascii="Arial" w:hAnsi="Arial" w:cs="Arial"/>
                <w:sz w:val="20"/>
                <w:szCs w:val="20"/>
              </w:rPr>
            </w:pPr>
            <w:r w:rsidRPr="00695926">
              <w:rPr>
                <w:rFonts w:ascii="Arial" w:hAnsi="Arial" w:cs="Arial"/>
                <w:sz w:val="20"/>
                <w:szCs w:val="20"/>
              </w:rPr>
              <w:t xml:space="preserve">1) Show students MODIS satellite photos of the Great Lakes.  </w:t>
            </w:r>
            <w:hyperlink r:id="rId9" w:history="1">
              <w:r w:rsidRPr="00695926">
                <w:rPr>
                  <w:rStyle w:val="Hyperlink"/>
                  <w:rFonts w:ascii="Arial" w:hAnsi="Arial" w:cs="Arial"/>
                  <w:sz w:val="20"/>
                  <w:szCs w:val="20"/>
                </w:rPr>
                <w:t>http://visibleearth.nasa.gov/view_detail.php?id=3226</w:t>
              </w:r>
            </w:hyperlink>
          </w:p>
          <w:p w:rsidR="009B1282" w:rsidRPr="00695926" w:rsidRDefault="009B1282" w:rsidP="009B1282">
            <w:pPr>
              <w:rPr>
                <w:rFonts w:ascii="Arial" w:hAnsi="Arial" w:cs="Arial"/>
                <w:sz w:val="20"/>
                <w:szCs w:val="20"/>
              </w:rPr>
            </w:pPr>
            <w:r w:rsidRPr="00695926">
              <w:rPr>
                <w:rFonts w:ascii="Arial" w:hAnsi="Arial" w:cs="Arial"/>
                <w:sz w:val="20"/>
                <w:szCs w:val="20"/>
              </w:rPr>
              <w:t xml:space="preserve"> 2) “Why is there a difference in color between Lake Erie and the other Great Lakes?  What might cause this?”</w:t>
            </w:r>
          </w:p>
          <w:p w:rsidR="009B1282" w:rsidRPr="00695926" w:rsidRDefault="009B1282" w:rsidP="009B1282">
            <w:pPr>
              <w:rPr>
                <w:rFonts w:ascii="Arial" w:hAnsi="Arial" w:cs="Arial"/>
                <w:sz w:val="20"/>
                <w:szCs w:val="20"/>
              </w:rPr>
            </w:pPr>
            <w:r w:rsidRPr="00695926">
              <w:rPr>
                <w:rFonts w:ascii="Arial" w:hAnsi="Arial" w:cs="Arial"/>
                <w:sz w:val="20"/>
                <w:szCs w:val="20"/>
              </w:rPr>
              <w:t>3) Have students watch video clip on scientists studying algal blooms in Lake Erie.</w:t>
            </w:r>
          </w:p>
          <w:p w:rsidR="00E16D43" w:rsidRPr="00695926" w:rsidRDefault="009B1282" w:rsidP="009B1282">
            <w:pPr>
              <w:rPr>
                <w:rFonts w:ascii="Arial" w:hAnsi="Arial" w:cs="Arial"/>
                <w:sz w:val="20"/>
                <w:szCs w:val="20"/>
              </w:rPr>
            </w:pPr>
            <w:hyperlink r:id="rId10" w:history="1">
              <w:r w:rsidRPr="00695926">
                <w:rPr>
                  <w:rStyle w:val="Hyperlink"/>
                  <w:rFonts w:ascii="Arial" w:hAnsi="Arial" w:cs="Arial"/>
                  <w:sz w:val="20"/>
                  <w:szCs w:val="20"/>
                </w:rPr>
                <w:t>http://blog.cleveland.com/metro/2008/09/scientists_study_lake_erie_alg.html</w:t>
              </w:r>
            </w:hyperlink>
          </w:p>
          <w:p w:rsidR="009B1282" w:rsidRPr="00695926" w:rsidRDefault="009B1282" w:rsidP="009B1282">
            <w:pPr>
              <w:rPr>
                <w:rFonts w:ascii="Arial" w:hAnsi="Arial" w:cs="Arial"/>
                <w:sz w:val="20"/>
                <w:szCs w:val="20"/>
              </w:rPr>
            </w:pPr>
          </w:p>
        </w:tc>
      </w:tr>
      <w:tr w:rsidR="009B1282" w:rsidRPr="00695926" w:rsidTr="00695926">
        <w:tc>
          <w:tcPr>
            <w:tcW w:w="2639" w:type="dxa"/>
            <w:shd w:val="clear" w:color="auto" w:fill="CCCCCC"/>
          </w:tcPr>
          <w:p w:rsidR="009B1282" w:rsidRPr="00695926" w:rsidRDefault="009B1282" w:rsidP="00F5678A">
            <w:pPr>
              <w:rPr>
                <w:rFonts w:ascii="Arial" w:hAnsi="Arial" w:cs="Arial"/>
                <w:b/>
                <w:sz w:val="20"/>
                <w:szCs w:val="20"/>
              </w:rPr>
            </w:pPr>
            <w:r w:rsidRPr="00695926">
              <w:rPr>
                <w:rFonts w:ascii="Arial" w:hAnsi="Arial" w:cs="Arial"/>
                <w:b/>
                <w:sz w:val="20"/>
                <w:szCs w:val="20"/>
              </w:rPr>
              <w:t xml:space="preserve">Development </w:t>
            </w:r>
          </w:p>
          <w:p w:rsidR="009B1282" w:rsidRPr="00695926" w:rsidRDefault="009B1282" w:rsidP="00695926">
            <w:pPr>
              <w:numPr>
                <w:ilvl w:val="0"/>
                <w:numId w:val="2"/>
              </w:numPr>
              <w:rPr>
                <w:rFonts w:ascii="Arial" w:hAnsi="Arial" w:cs="Arial"/>
                <w:b/>
                <w:sz w:val="20"/>
                <w:szCs w:val="20"/>
              </w:rPr>
            </w:pPr>
            <w:r w:rsidRPr="00695926">
              <w:rPr>
                <w:rFonts w:ascii="Arial" w:hAnsi="Arial" w:cs="Arial"/>
                <w:b/>
                <w:sz w:val="20"/>
                <w:szCs w:val="20"/>
              </w:rPr>
              <w:t>major parts of unit/ lesson</w:t>
            </w:r>
          </w:p>
        </w:tc>
        <w:tc>
          <w:tcPr>
            <w:tcW w:w="7648" w:type="dxa"/>
            <w:shd w:val="clear" w:color="auto" w:fill="auto"/>
          </w:tcPr>
          <w:p w:rsidR="009B1282" w:rsidRPr="00695926" w:rsidRDefault="009B1282" w:rsidP="009B1282">
            <w:pPr>
              <w:rPr>
                <w:rFonts w:ascii="Arial" w:hAnsi="Arial" w:cs="Arial"/>
                <w:sz w:val="20"/>
                <w:szCs w:val="20"/>
              </w:rPr>
            </w:pPr>
            <w:r w:rsidRPr="00695926">
              <w:rPr>
                <w:rFonts w:ascii="Arial" w:hAnsi="Arial" w:cs="Arial"/>
                <w:sz w:val="20"/>
                <w:szCs w:val="20"/>
              </w:rPr>
              <w:t>1) Each group should obtain 7 clear containers.</w:t>
            </w:r>
          </w:p>
          <w:p w:rsidR="009B1282" w:rsidRPr="00695926" w:rsidRDefault="009B1282" w:rsidP="009B1282">
            <w:pPr>
              <w:rPr>
                <w:rFonts w:ascii="Arial" w:hAnsi="Arial" w:cs="Arial"/>
                <w:sz w:val="20"/>
                <w:szCs w:val="20"/>
              </w:rPr>
            </w:pPr>
            <w:r w:rsidRPr="00695926">
              <w:rPr>
                <w:rFonts w:ascii="Arial" w:hAnsi="Arial" w:cs="Arial"/>
                <w:sz w:val="20"/>
                <w:szCs w:val="20"/>
              </w:rPr>
              <w:t>2) Label the containers with the pressure sensitive labels (one label/container) numbers 1-7. (#1 will be the control).</w:t>
            </w:r>
          </w:p>
          <w:p w:rsidR="009B1282" w:rsidRPr="00695926" w:rsidRDefault="009B1282" w:rsidP="009B1282">
            <w:pPr>
              <w:rPr>
                <w:rFonts w:ascii="Arial" w:hAnsi="Arial" w:cs="Arial"/>
                <w:sz w:val="20"/>
                <w:szCs w:val="20"/>
              </w:rPr>
            </w:pPr>
            <w:r w:rsidRPr="00695926">
              <w:rPr>
                <w:rFonts w:ascii="Arial" w:hAnsi="Arial" w:cs="Arial"/>
                <w:sz w:val="20"/>
                <w:szCs w:val="20"/>
              </w:rPr>
              <w:t>3) Place 90 ml of fresh water from a nearby waterway containing filtered alga into each testing container.</w:t>
            </w:r>
          </w:p>
          <w:p w:rsidR="009B1282" w:rsidRPr="00695926" w:rsidRDefault="009B1282" w:rsidP="009B1282">
            <w:pPr>
              <w:rPr>
                <w:rFonts w:ascii="Arial" w:hAnsi="Arial" w:cs="Arial"/>
                <w:sz w:val="20"/>
                <w:szCs w:val="20"/>
              </w:rPr>
            </w:pPr>
            <w:r w:rsidRPr="00695926">
              <w:rPr>
                <w:rFonts w:ascii="Arial" w:hAnsi="Arial" w:cs="Arial"/>
                <w:sz w:val="20"/>
                <w:szCs w:val="20"/>
              </w:rPr>
              <w:t>4) Add the nitrate and phosphate “pollutants” to the containers, carefully counting the drops each day for a period of 10 days according to the schedule below.</w:t>
            </w:r>
          </w:p>
          <w:p w:rsidR="009B1282" w:rsidRPr="00695926" w:rsidRDefault="009B1282" w:rsidP="009B1282">
            <w:pPr>
              <w:rPr>
                <w:rFonts w:ascii="Arial" w:hAnsi="Arial" w:cs="Arial"/>
                <w:sz w:val="20"/>
                <w:szCs w:val="20"/>
              </w:rPr>
            </w:pPr>
            <w:r w:rsidRPr="00695926">
              <w:rPr>
                <w:rFonts w:ascii="Arial" w:hAnsi="Arial" w:cs="Arial"/>
                <w:sz w:val="20"/>
                <w:szCs w:val="20"/>
              </w:rPr>
              <w:t xml:space="preserve">5) Place a piece of clear plastic wrap on each container and place the containers in </w:t>
            </w:r>
            <w:r w:rsidRPr="00695926">
              <w:rPr>
                <w:rFonts w:ascii="Arial" w:hAnsi="Arial" w:cs="Arial"/>
                <w:sz w:val="20"/>
                <w:szCs w:val="20"/>
              </w:rPr>
              <w:lastRenderedPageBreak/>
              <w:t>a well lighted area.</w:t>
            </w:r>
          </w:p>
          <w:p w:rsidR="009B1282" w:rsidRPr="00695926" w:rsidRDefault="009B1282" w:rsidP="009B1282">
            <w:pPr>
              <w:rPr>
                <w:rFonts w:ascii="Arial" w:hAnsi="Arial" w:cs="Arial"/>
                <w:sz w:val="20"/>
                <w:szCs w:val="20"/>
              </w:rPr>
            </w:pPr>
            <w:r w:rsidRPr="00695926">
              <w:rPr>
                <w:rFonts w:ascii="Arial" w:hAnsi="Arial" w:cs="Arial"/>
                <w:sz w:val="20"/>
                <w:szCs w:val="20"/>
              </w:rPr>
              <w:t>6) Each day for the next ten days, obtain a 0.5 ml sample from each container and make counts of total algae seen using a compound microscope.  7) Record counts in data chart along with notations of the general appearance of each container (“no change”, “cloudy appearance”, “green color”)</w:t>
            </w:r>
          </w:p>
          <w:p w:rsidR="009B1282" w:rsidRPr="00695926" w:rsidRDefault="009B1282" w:rsidP="009B1282">
            <w:pPr>
              <w:rPr>
                <w:rFonts w:ascii="Arial" w:hAnsi="Arial" w:cs="Arial"/>
                <w:sz w:val="20"/>
                <w:szCs w:val="20"/>
              </w:rPr>
            </w:pPr>
          </w:p>
          <w:p w:rsidR="009B1282" w:rsidRPr="00695926" w:rsidRDefault="009B1282" w:rsidP="009B1282">
            <w:pPr>
              <w:rPr>
                <w:rFonts w:ascii="Arial" w:hAnsi="Arial" w:cs="Arial"/>
                <w:sz w:val="20"/>
                <w:szCs w:val="20"/>
              </w:rPr>
            </w:pPr>
            <w:r w:rsidRPr="00695926">
              <w:rPr>
                <w:rFonts w:ascii="Arial" w:hAnsi="Arial" w:cs="Arial"/>
                <w:b/>
                <w:sz w:val="20"/>
                <w:szCs w:val="20"/>
              </w:rPr>
              <w:t>Container</w:t>
            </w:r>
            <w:r w:rsidR="00C22467" w:rsidRPr="00695926">
              <w:rPr>
                <w:rFonts w:ascii="Arial" w:hAnsi="Arial" w:cs="Arial"/>
                <w:sz w:val="20"/>
                <w:szCs w:val="20"/>
              </w:rPr>
              <w:t xml:space="preserve">                    </w:t>
            </w:r>
            <w:r w:rsidRPr="00695926">
              <w:rPr>
                <w:rFonts w:ascii="Arial" w:hAnsi="Arial" w:cs="Arial"/>
                <w:b/>
                <w:sz w:val="20"/>
                <w:szCs w:val="20"/>
              </w:rPr>
              <w:t>Solutions Added Daily</w:t>
            </w:r>
          </w:p>
          <w:p w:rsidR="009B1282" w:rsidRPr="00695926" w:rsidRDefault="009B1282" w:rsidP="009B1282">
            <w:pPr>
              <w:rPr>
                <w:rFonts w:ascii="Arial" w:hAnsi="Arial" w:cs="Arial"/>
                <w:sz w:val="20"/>
                <w:szCs w:val="20"/>
              </w:rPr>
            </w:pPr>
            <w:r w:rsidRPr="00695926">
              <w:rPr>
                <w:rFonts w:ascii="Arial" w:hAnsi="Arial" w:cs="Arial"/>
                <w:sz w:val="20"/>
                <w:szCs w:val="20"/>
              </w:rPr>
              <w:t xml:space="preserve">     #1                            Nothing added – control</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 xml:space="preserve">    </w:t>
            </w:r>
            <w:r w:rsidR="00C22467" w:rsidRPr="00695926">
              <w:rPr>
                <w:rFonts w:ascii="Arial" w:hAnsi="Arial" w:cs="Arial"/>
                <w:sz w:val="20"/>
                <w:szCs w:val="20"/>
                <w:lang w:val="fr-FR"/>
              </w:rPr>
              <w:t xml:space="preserve"> #2                            </w:t>
            </w:r>
            <w:r w:rsidRPr="00695926">
              <w:rPr>
                <w:rFonts w:ascii="Arial" w:hAnsi="Arial" w:cs="Arial"/>
                <w:sz w:val="20"/>
                <w:szCs w:val="20"/>
                <w:lang w:val="fr-FR"/>
              </w:rPr>
              <w:t>9 drops phosphate solution</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 xml:space="preserve">     #3                            18 drops phosphate solution</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 xml:space="preserve">    </w:t>
            </w:r>
            <w:r w:rsidR="00C22467" w:rsidRPr="00695926">
              <w:rPr>
                <w:rFonts w:ascii="Arial" w:hAnsi="Arial" w:cs="Arial"/>
                <w:sz w:val="20"/>
                <w:szCs w:val="20"/>
                <w:lang w:val="fr-FR"/>
              </w:rPr>
              <w:t xml:space="preserve"> #4                            </w:t>
            </w:r>
            <w:r w:rsidRPr="00695926">
              <w:rPr>
                <w:rFonts w:ascii="Arial" w:hAnsi="Arial" w:cs="Arial"/>
                <w:sz w:val="20"/>
                <w:szCs w:val="20"/>
                <w:lang w:val="fr-FR"/>
              </w:rPr>
              <w:t>9 drops nitrate solution</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 xml:space="preserve">    </w:t>
            </w:r>
            <w:r w:rsidR="00C22467" w:rsidRPr="00695926">
              <w:rPr>
                <w:rFonts w:ascii="Arial" w:hAnsi="Arial" w:cs="Arial"/>
                <w:sz w:val="20"/>
                <w:szCs w:val="20"/>
                <w:lang w:val="fr-FR"/>
              </w:rPr>
              <w:t xml:space="preserve"> #5                            </w:t>
            </w:r>
            <w:r w:rsidRPr="00695926">
              <w:rPr>
                <w:rFonts w:ascii="Arial" w:hAnsi="Arial" w:cs="Arial"/>
                <w:sz w:val="20"/>
                <w:szCs w:val="20"/>
                <w:lang w:val="fr-FR"/>
              </w:rPr>
              <w:t>18 drops nitrate solution</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 xml:space="preserve">     </w:t>
            </w:r>
            <w:r w:rsidR="00C22467" w:rsidRPr="00695926">
              <w:rPr>
                <w:rFonts w:ascii="Arial" w:hAnsi="Arial" w:cs="Arial"/>
                <w:sz w:val="20"/>
                <w:szCs w:val="20"/>
                <w:lang w:val="fr-FR"/>
              </w:rPr>
              <w:t xml:space="preserve">#6                            </w:t>
            </w:r>
            <w:r w:rsidRPr="00695926">
              <w:rPr>
                <w:rFonts w:ascii="Arial" w:hAnsi="Arial" w:cs="Arial"/>
                <w:sz w:val="20"/>
                <w:szCs w:val="20"/>
                <w:lang w:val="fr-FR"/>
              </w:rPr>
              <w:t>9 drops phosphate and nitrate solution</w:t>
            </w:r>
          </w:p>
          <w:p w:rsidR="009B1282" w:rsidRPr="00695926" w:rsidRDefault="009B1282" w:rsidP="009B1282">
            <w:pPr>
              <w:rPr>
                <w:rFonts w:ascii="Arial" w:hAnsi="Arial" w:cs="Arial"/>
                <w:sz w:val="20"/>
                <w:szCs w:val="20"/>
                <w:lang w:val="fr-FR"/>
              </w:rPr>
            </w:pPr>
            <w:r w:rsidRPr="00695926">
              <w:rPr>
                <w:rFonts w:ascii="Arial" w:hAnsi="Arial" w:cs="Arial"/>
                <w:sz w:val="20"/>
                <w:szCs w:val="20"/>
                <w:lang w:val="fr-FR"/>
              </w:rPr>
              <w:t xml:space="preserve">     </w:t>
            </w:r>
            <w:r w:rsidR="00C22467" w:rsidRPr="00695926">
              <w:rPr>
                <w:rFonts w:ascii="Arial" w:hAnsi="Arial" w:cs="Arial"/>
                <w:sz w:val="20"/>
                <w:szCs w:val="20"/>
                <w:lang w:val="fr-FR"/>
              </w:rPr>
              <w:t xml:space="preserve">#7                            </w:t>
            </w:r>
            <w:r w:rsidRPr="00695926">
              <w:rPr>
                <w:rFonts w:ascii="Arial" w:hAnsi="Arial" w:cs="Arial"/>
                <w:sz w:val="20"/>
                <w:szCs w:val="20"/>
                <w:lang w:val="fr-FR"/>
              </w:rPr>
              <w:t>18 drops phosphate and nitrate solution</w:t>
            </w:r>
          </w:p>
          <w:p w:rsidR="009B1282" w:rsidRPr="00695926" w:rsidRDefault="009B1282" w:rsidP="009B1282">
            <w:pPr>
              <w:rPr>
                <w:rFonts w:ascii="Arial" w:hAnsi="Arial" w:cs="Arial"/>
                <w:sz w:val="20"/>
                <w:szCs w:val="20"/>
                <w:lang w:val="fr-FR"/>
              </w:rPr>
            </w:pPr>
          </w:p>
          <w:p w:rsidR="00C22467" w:rsidRPr="00695926" w:rsidRDefault="009B1282" w:rsidP="00C22467">
            <w:pPr>
              <w:rPr>
                <w:rFonts w:ascii="Arial" w:hAnsi="Arial" w:cs="Arial"/>
                <w:b/>
                <w:sz w:val="20"/>
                <w:szCs w:val="20"/>
                <w:lang w:val="fr-FR"/>
              </w:rPr>
            </w:pPr>
            <w:r w:rsidRPr="00695926">
              <w:rPr>
                <w:rFonts w:ascii="Arial" w:hAnsi="Arial" w:cs="Arial"/>
                <w:b/>
                <w:sz w:val="20"/>
                <w:szCs w:val="20"/>
                <w:lang w:val="fr-FR"/>
              </w:rPr>
              <w:t>Observations and Interpretations :</w:t>
            </w:r>
          </w:p>
          <w:p w:rsidR="009B1282" w:rsidRPr="00695926" w:rsidRDefault="00C22467" w:rsidP="00C22467">
            <w:pPr>
              <w:rPr>
                <w:rFonts w:ascii="Arial" w:hAnsi="Arial" w:cs="Arial"/>
                <w:sz w:val="20"/>
                <w:szCs w:val="20"/>
                <w:lang w:val="fr-FR"/>
              </w:rPr>
            </w:pPr>
            <w:r w:rsidRPr="00695926">
              <w:rPr>
                <w:rFonts w:ascii="Arial" w:hAnsi="Arial" w:cs="Arial"/>
                <w:sz w:val="20"/>
                <w:szCs w:val="20"/>
                <w:lang w:val="fr-FR"/>
              </w:rPr>
              <w:t xml:space="preserve">1) </w:t>
            </w:r>
            <w:r w:rsidR="009B1282" w:rsidRPr="00695926">
              <w:rPr>
                <w:rFonts w:ascii="Arial" w:hAnsi="Arial" w:cs="Arial"/>
                <w:sz w:val="20"/>
                <w:szCs w:val="20"/>
              </w:rPr>
              <w:t>How many days did it take to observe changes in the algae content of the control #1?  In sample #2?  #3?  #4?  #5?  #6?  #7?</w:t>
            </w:r>
            <w:r w:rsidR="009B1282" w:rsidRPr="00695926">
              <w:rPr>
                <w:rFonts w:ascii="Arial" w:hAnsi="Arial" w:cs="Arial"/>
                <w:sz w:val="20"/>
                <w:szCs w:val="20"/>
              </w:rPr>
              <w:br/>
            </w:r>
            <w:r w:rsidRPr="00695926">
              <w:rPr>
                <w:rFonts w:ascii="Arial" w:hAnsi="Arial" w:cs="Arial"/>
                <w:sz w:val="20"/>
                <w:szCs w:val="20"/>
                <w:lang w:val="fr-FR"/>
              </w:rPr>
              <w:t xml:space="preserve">2) </w:t>
            </w:r>
            <w:r w:rsidR="009B1282" w:rsidRPr="00695926">
              <w:rPr>
                <w:rFonts w:ascii="Arial" w:hAnsi="Arial" w:cs="Arial"/>
                <w:sz w:val="20"/>
                <w:szCs w:val="20"/>
              </w:rPr>
              <w:t xml:space="preserve">How would you describe the algae content of container #2 as compared to #1 (control) after 10 days?  Container #4 as compared to #1 after 10 days?  Container #6 as compared to #1 after 10 days?  </w:t>
            </w:r>
            <w:r w:rsidRPr="00695926">
              <w:rPr>
                <w:rFonts w:ascii="Arial" w:hAnsi="Arial" w:cs="Arial"/>
                <w:sz w:val="20"/>
                <w:szCs w:val="20"/>
              </w:rPr>
              <w:t xml:space="preserve">Container #6 as compared to #2 </w:t>
            </w:r>
            <w:r w:rsidR="009B1282" w:rsidRPr="00695926">
              <w:rPr>
                <w:rFonts w:ascii="Arial" w:hAnsi="Arial" w:cs="Arial"/>
                <w:sz w:val="20"/>
                <w:szCs w:val="20"/>
              </w:rPr>
              <w:t>and #4 after 10 days?</w:t>
            </w:r>
            <w:r w:rsidR="009B1282" w:rsidRPr="00695926">
              <w:rPr>
                <w:rFonts w:ascii="Arial" w:hAnsi="Arial" w:cs="Arial"/>
                <w:sz w:val="20"/>
                <w:szCs w:val="20"/>
              </w:rPr>
              <w:br/>
            </w:r>
            <w:r w:rsidRPr="00695926">
              <w:rPr>
                <w:rFonts w:ascii="Arial" w:hAnsi="Arial" w:cs="Arial"/>
                <w:sz w:val="20"/>
                <w:szCs w:val="20"/>
                <w:lang w:val="fr-FR"/>
              </w:rPr>
              <w:t xml:space="preserve">3) </w:t>
            </w:r>
            <w:r w:rsidRPr="00695926">
              <w:rPr>
                <w:rFonts w:ascii="Arial" w:hAnsi="Arial" w:cs="Arial"/>
                <w:sz w:val="20"/>
                <w:szCs w:val="20"/>
              </w:rPr>
              <w:t xml:space="preserve">What was the algae content of: </w:t>
            </w:r>
            <w:r w:rsidR="009B1282" w:rsidRPr="00695926">
              <w:rPr>
                <w:rFonts w:ascii="Arial" w:hAnsi="Arial" w:cs="Arial"/>
                <w:sz w:val="20"/>
                <w:szCs w:val="20"/>
              </w:rPr>
              <w:t>container #2 compare</w:t>
            </w:r>
            <w:r w:rsidRPr="00695926">
              <w:rPr>
                <w:rFonts w:ascii="Arial" w:hAnsi="Arial" w:cs="Arial"/>
                <w:sz w:val="20"/>
                <w:szCs w:val="20"/>
              </w:rPr>
              <w:t xml:space="preserve">d to container #3 after 5 days? </w:t>
            </w:r>
            <w:r w:rsidR="009B1282" w:rsidRPr="00695926">
              <w:rPr>
                <w:rFonts w:ascii="Arial" w:hAnsi="Arial" w:cs="Arial"/>
                <w:sz w:val="20"/>
                <w:szCs w:val="20"/>
              </w:rPr>
              <w:t>container #4 compare</w:t>
            </w:r>
            <w:r w:rsidRPr="00695926">
              <w:rPr>
                <w:rFonts w:ascii="Arial" w:hAnsi="Arial" w:cs="Arial"/>
                <w:sz w:val="20"/>
                <w:szCs w:val="20"/>
              </w:rPr>
              <w:t xml:space="preserve">d to container #5 after 5 days? </w:t>
            </w:r>
            <w:r w:rsidR="009B1282" w:rsidRPr="00695926">
              <w:rPr>
                <w:rFonts w:ascii="Arial" w:hAnsi="Arial" w:cs="Arial"/>
                <w:sz w:val="20"/>
                <w:szCs w:val="20"/>
              </w:rPr>
              <w:t>container #6 compared to container #7 after 5 days?</w:t>
            </w:r>
            <w:r w:rsidR="009B1282" w:rsidRPr="00695926">
              <w:rPr>
                <w:rFonts w:ascii="Arial" w:hAnsi="Arial" w:cs="Arial"/>
                <w:sz w:val="20"/>
                <w:szCs w:val="20"/>
              </w:rPr>
              <w:br/>
            </w:r>
            <w:r w:rsidRPr="00695926">
              <w:rPr>
                <w:rFonts w:ascii="Arial" w:hAnsi="Arial" w:cs="Arial"/>
                <w:sz w:val="20"/>
                <w:szCs w:val="20"/>
                <w:lang w:val="fr-FR"/>
              </w:rPr>
              <w:t xml:space="preserve">4) </w:t>
            </w:r>
            <w:r w:rsidR="009B1282" w:rsidRPr="00695926">
              <w:rPr>
                <w:rFonts w:ascii="Arial" w:hAnsi="Arial" w:cs="Arial"/>
                <w:sz w:val="20"/>
                <w:szCs w:val="20"/>
              </w:rPr>
              <w:t>What factors may have contributed to your observations?</w:t>
            </w:r>
          </w:p>
          <w:p w:rsidR="009B1282" w:rsidRPr="00695926" w:rsidRDefault="00C22467" w:rsidP="009B1282">
            <w:pPr>
              <w:rPr>
                <w:rFonts w:ascii="Arial" w:hAnsi="Arial" w:cs="Arial"/>
                <w:sz w:val="20"/>
                <w:szCs w:val="20"/>
              </w:rPr>
            </w:pPr>
            <w:r w:rsidRPr="00695926">
              <w:rPr>
                <w:rFonts w:ascii="Arial" w:hAnsi="Arial" w:cs="Arial"/>
                <w:sz w:val="20"/>
                <w:szCs w:val="20"/>
              </w:rPr>
              <w:t xml:space="preserve">5) </w:t>
            </w:r>
            <w:r w:rsidR="009B1282" w:rsidRPr="00695926">
              <w:rPr>
                <w:rFonts w:ascii="Arial" w:hAnsi="Arial" w:cs="Arial"/>
                <w:sz w:val="20"/>
                <w:szCs w:val="20"/>
              </w:rPr>
              <w:t>Students may use the internet to search for different sources of nitrates and phosphates, especially in their area.  What changes might be made to human behaviors to limit the addition of nitrates and phosphates to local waterways?</w:t>
            </w:r>
          </w:p>
        </w:tc>
      </w:tr>
      <w:tr w:rsidR="009B1282" w:rsidRPr="00695926" w:rsidTr="00695926">
        <w:tc>
          <w:tcPr>
            <w:tcW w:w="2639" w:type="dxa"/>
            <w:shd w:val="clear" w:color="auto" w:fill="CCCCCC"/>
          </w:tcPr>
          <w:p w:rsidR="009B1282" w:rsidRPr="00695926" w:rsidRDefault="009B1282" w:rsidP="00F5678A">
            <w:pPr>
              <w:rPr>
                <w:rFonts w:ascii="Arial" w:hAnsi="Arial" w:cs="Arial"/>
                <w:b/>
                <w:sz w:val="20"/>
                <w:szCs w:val="20"/>
              </w:rPr>
            </w:pPr>
            <w:r w:rsidRPr="00695926">
              <w:rPr>
                <w:rFonts w:ascii="Arial" w:hAnsi="Arial" w:cs="Arial"/>
                <w:b/>
                <w:sz w:val="20"/>
                <w:szCs w:val="20"/>
              </w:rPr>
              <w:lastRenderedPageBreak/>
              <w:t>Rigor/Relevance Quadrant(s)</w:t>
            </w:r>
          </w:p>
          <w:p w:rsidR="009B1282" w:rsidRPr="00695926" w:rsidRDefault="009B1282" w:rsidP="00695926">
            <w:pPr>
              <w:numPr>
                <w:ilvl w:val="0"/>
                <w:numId w:val="2"/>
              </w:numPr>
              <w:rPr>
                <w:rFonts w:ascii="Arial" w:hAnsi="Arial" w:cs="Arial"/>
                <w:b/>
                <w:sz w:val="20"/>
                <w:szCs w:val="20"/>
              </w:rPr>
            </w:pPr>
            <w:r w:rsidRPr="00695926">
              <w:rPr>
                <w:rFonts w:ascii="Arial" w:hAnsi="Arial" w:cs="Arial"/>
                <w:b/>
                <w:sz w:val="20"/>
                <w:szCs w:val="20"/>
              </w:rPr>
              <w:t>link to rigor/relevance document</w:t>
            </w:r>
          </w:p>
        </w:tc>
        <w:tc>
          <w:tcPr>
            <w:tcW w:w="7648" w:type="dxa"/>
            <w:shd w:val="clear" w:color="auto" w:fill="auto"/>
          </w:tcPr>
          <w:p w:rsidR="009B1282" w:rsidRPr="00695926" w:rsidRDefault="009B1282" w:rsidP="009B1282">
            <w:pPr>
              <w:rPr>
                <w:rFonts w:ascii="Arial" w:hAnsi="Arial" w:cs="Arial"/>
                <w:sz w:val="20"/>
                <w:szCs w:val="20"/>
              </w:rPr>
            </w:pPr>
            <w:r w:rsidRPr="00695926">
              <w:rPr>
                <w:rFonts w:ascii="Arial" w:hAnsi="Arial" w:cs="Arial"/>
                <w:sz w:val="20"/>
                <w:szCs w:val="20"/>
              </w:rPr>
              <w:t>A: Students can correctly define terms.</w:t>
            </w:r>
          </w:p>
          <w:p w:rsidR="009B1282" w:rsidRPr="00695926" w:rsidRDefault="009B1282" w:rsidP="009B1282">
            <w:pPr>
              <w:rPr>
                <w:rFonts w:ascii="Arial" w:hAnsi="Arial" w:cs="Arial"/>
                <w:sz w:val="20"/>
                <w:szCs w:val="20"/>
              </w:rPr>
            </w:pPr>
            <w:r w:rsidRPr="00695926">
              <w:rPr>
                <w:rFonts w:ascii="Arial" w:hAnsi="Arial" w:cs="Arial"/>
                <w:sz w:val="20"/>
                <w:szCs w:val="20"/>
              </w:rPr>
              <w:t>B: Students can identify algae blooms in</w:t>
            </w:r>
            <w:r w:rsidR="00C22467" w:rsidRPr="00695926">
              <w:rPr>
                <w:rFonts w:ascii="Arial" w:hAnsi="Arial" w:cs="Arial"/>
                <w:sz w:val="20"/>
                <w:szCs w:val="20"/>
              </w:rPr>
              <w:t xml:space="preserve"> local waterways (such as </w:t>
            </w:r>
            <w:r w:rsidRPr="00695926">
              <w:rPr>
                <w:rFonts w:ascii="Arial" w:hAnsi="Arial" w:cs="Arial"/>
                <w:sz w:val="20"/>
                <w:szCs w:val="20"/>
              </w:rPr>
              <w:t>Lake Erie) using satellite photography.  Students can infe</w:t>
            </w:r>
            <w:r w:rsidR="00C22467" w:rsidRPr="00695926">
              <w:rPr>
                <w:rFonts w:ascii="Arial" w:hAnsi="Arial" w:cs="Arial"/>
                <w:sz w:val="20"/>
                <w:szCs w:val="20"/>
              </w:rPr>
              <w:t xml:space="preserve">r </w:t>
            </w:r>
            <w:r w:rsidRPr="00695926">
              <w:rPr>
                <w:rFonts w:ascii="Arial" w:hAnsi="Arial" w:cs="Arial"/>
                <w:sz w:val="20"/>
                <w:szCs w:val="20"/>
              </w:rPr>
              <w:t>possible sources of point and nonpoi</w:t>
            </w:r>
            <w:r w:rsidR="00C22467" w:rsidRPr="00695926">
              <w:rPr>
                <w:rFonts w:ascii="Arial" w:hAnsi="Arial" w:cs="Arial"/>
                <w:sz w:val="20"/>
                <w:szCs w:val="20"/>
              </w:rPr>
              <w:t>nt pollution in the photo</w:t>
            </w:r>
            <w:r w:rsidRPr="00695926">
              <w:rPr>
                <w:rFonts w:ascii="Arial" w:hAnsi="Arial" w:cs="Arial"/>
                <w:sz w:val="20"/>
                <w:szCs w:val="20"/>
              </w:rPr>
              <w:t>graphs.</w:t>
            </w:r>
          </w:p>
          <w:p w:rsidR="009B1282" w:rsidRPr="00695926" w:rsidRDefault="009B1282" w:rsidP="009B1282">
            <w:pPr>
              <w:rPr>
                <w:rFonts w:ascii="Arial" w:hAnsi="Arial" w:cs="Arial"/>
                <w:sz w:val="20"/>
                <w:szCs w:val="20"/>
              </w:rPr>
            </w:pPr>
            <w:r w:rsidRPr="00695926">
              <w:rPr>
                <w:rFonts w:ascii="Arial" w:hAnsi="Arial" w:cs="Arial"/>
                <w:sz w:val="20"/>
                <w:szCs w:val="20"/>
              </w:rPr>
              <w:t xml:space="preserve">C: Students can accurately analyze the lab </w:t>
            </w:r>
            <w:r w:rsidR="00C22467" w:rsidRPr="00695926">
              <w:rPr>
                <w:rFonts w:ascii="Arial" w:hAnsi="Arial" w:cs="Arial"/>
                <w:sz w:val="20"/>
                <w:szCs w:val="20"/>
              </w:rPr>
              <w:t xml:space="preserve">data and make correlations </w:t>
            </w:r>
            <w:r w:rsidRPr="00695926">
              <w:rPr>
                <w:rFonts w:ascii="Arial" w:hAnsi="Arial" w:cs="Arial"/>
                <w:sz w:val="20"/>
                <w:szCs w:val="20"/>
              </w:rPr>
              <w:t>between nutrient levels and algal growt</w:t>
            </w:r>
            <w:r w:rsidR="00C22467" w:rsidRPr="00695926">
              <w:rPr>
                <w:rFonts w:ascii="Arial" w:hAnsi="Arial" w:cs="Arial"/>
                <w:sz w:val="20"/>
                <w:szCs w:val="20"/>
              </w:rPr>
              <w:t xml:space="preserve">h.  Students can identify </w:t>
            </w:r>
            <w:r w:rsidRPr="00695926">
              <w:rPr>
                <w:rFonts w:ascii="Arial" w:hAnsi="Arial" w:cs="Arial"/>
                <w:sz w:val="20"/>
                <w:szCs w:val="20"/>
              </w:rPr>
              <w:t>human activities which would contribute to eutrophication.</w:t>
            </w:r>
          </w:p>
          <w:p w:rsidR="009B1282" w:rsidRPr="00695926" w:rsidRDefault="009B1282" w:rsidP="009B1282">
            <w:pPr>
              <w:rPr>
                <w:rFonts w:ascii="Arial" w:hAnsi="Arial" w:cs="Arial"/>
                <w:sz w:val="20"/>
                <w:szCs w:val="20"/>
              </w:rPr>
            </w:pPr>
            <w:r w:rsidRPr="00695926">
              <w:rPr>
                <w:rFonts w:ascii="Arial" w:hAnsi="Arial" w:cs="Arial"/>
                <w:sz w:val="20"/>
                <w:szCs w:val="20"/>
              </w:rPr>
              <w:t>D: Students can suggest alternatives to human activit</w:t>
            </w:r>
            <w:r w:rsidR="00C22467" w:rsidRPr="00695926">
              <w:rPr>
                <w:rFonts w:ascii="Arial" w:hAnsi="Arial" w:cs="Arial"/>
                <w:sz w:val="20"/>
                <w:szCs w:val="20"/>
              </w:rPr>
              <w:t xml:space="preserve">ies that lead to </w:t>
            </w:r>
            <w:r w:rsidRPr="00695926">
              <w:rPr>
                <w:rFonts w:ascii="Arial" w:hAnsi="Arial" w:cs="Arial"/>
                <w:sz w:val="20"/>
                <w:szCs w:val="20"/>
              </w:rPr>
              <w:t xml:space="preserve"> eutrophication</w:t>
            </w:r>
          </w:p>
        </w:tc>
      </w:tr>
      <w:tr w:rsidR="009B1282" w:rsidRPr="00695926" w:rsidTr="00695926">
        <w:tc>
          <w:tcPr>
            <w:tcW w:w="2639" w:type="dxa"/>
            <w:tcBorders>
              <w:bottom w:val="single" w:sz="24" w:space="0" w:color="auto"/>
            </w:tcBorders>
            <w:shd w:val="clear" w:color="auto" w:fill="CCCCCC"/>
          </w:tcPr>
          <w:p w:rsidR="009B1282" w:rsidRPr="00695926" w:rsidRDefault="009B1282" w:rsidP="001B6066">
            <w:pPr>
              <w:rPr>
                <w:rFonts w:ascii="Arial" w:hAnsi="Arial" w:cs="Arial"/>
                <w:b/>
                <w:sz w:val="20"/>
                <w:szCs w:val="20"/>
              </w:rPr>
            </w:pPr>
            <w:r w:rsidRPr="00695926">
              <w:rPr>
                <w:rFonts w:ascii="Arial" w:hAnsi="Arial" w:cs="Arial"/>
                <w:b/>
                <w:sz w:val="20"/>
                <w:szCs w:val="20"/>
              </w:rPr>
              <w:t>Product/Artifacts/Student Evidence of Understanding</w:t>
            </w:r>
          </w:p>
        </w:tc>
        <w:tc>
          <w:tcPr>
            <w:tcW w:w="7648" w:type="dxa"/>
            <w:tcBorders>
              <w:bottom w:val="single" w:sz="24" w:space="0" w:color="auto"/>
            </w:tcBorders>
            <w:shd w:val="clear" w:color="auto" w:fill="auto"/>
          </w:tcPr>
          <w:p w:rsidR="009B1282" w:rsidRPr="00695926" w:rsidRDefault="009B1282">
            <w:pPr>
              <w:rPr>
                <w:rFonts w:ascii="Arial" w:hAnsi="Arial" w:cs="Arial"/>
                <w:sz w:val="20"/>
                <w:szCs w:val="20"/>
              </w:rPr>
            </w:pPr>
            <w:r w:rsidRPr="00695926">
              <w:rPr>
                <w:rFonts w:ascii="Arial" w:hAnsi="Arial" w:cs="Arial"/>
                <w:sz w:val="20"/>
                <w:szCs w:val="20"/>
              </w:rPr>
              <w:t>Completed lab sheets.</w:t>
            </w:r>
          </w:p>
        </w:tc>
      </w:tr>
      <w:tr w:rsidR="009B1282" w:rsidRPr="00695926" w:rsidTr="00695926">
        <w:tc>
          <w:tcPr>
            <w:tcW w:w="2639" w:type="dxa"/>
            <w:tcBorders>
              <w:top w:val="single" w:sz="24" w:space="0" w:color="auto"/>
            </w:tcBorders>
            <w:shd w:val="clear" w:color="auto" w:fill="E6E6E6"/>
          </w:tcPr>
          <w:p w:rsidR="009B1282" w:rsidRPr="00695926" w:rsidRDefault="009B1282" w:rsidP="001B6066">
            <w:pPr>
              <w:rPr>
                <w:rFonts w:ascii="Arial" w:hAnsi="Arial" w:cs="Arial"/>
                <w:b/>
                <w:sz w:val="20"/>
                <w:szCs w:val="20"/>
              </w:rPr>
            </w:pPr>
            <w:r w:rsidRPr="00695926">
              <w:rPr>
                <w:rFonts w:ascii="Arial" w:hAnsi="Arial" w:cs="Arial"/>
                <w:b/>
                <w:sz w:val="20"/>
                <w:szCs w:val="20"/>
              </w:rPr>
              <w:t xml:space="preserve">Accommodations </w:t>
            </w:r>
          </w:p>
          <w:p w:rsidR="009B1282" w:rsidRPr="00695926" w:rsidRDefault="009B1282" w:rsidP="00695926">
            <w:pPr>
              <w:numPr>
                <w:ilvl w:val="0"/>
                <w:numId w:val="2"/>
              </w:numPr>
              <w:rPr>
                <w:rFonts w:ascii="Arial" w:hAnsi="Arial" w:cs="Arial"/>
                <w:b/>
                <w:sz w:val="20"/>
                <w:szCs w:val="20"/>
              </w:rPr>
            </w:pPr>
            <w:r w:rsidRPr="00695926">
              <w:rPr>
                <w:rFonts w:ascii="Arial" w:hAnsi="Arial" w:cs="Arial"/>
                <w:b/>
                <w:sz w:val="20"/>
                <w:szCs w:val="20"/>
              </w:rPr>
              <w:t>plan B</w:t>
            </w:r>
          </w:p>
          <w:p w:rsidR="009B1282" w:rsidRPr="00695926" w:rsidRDefault="009B1282" w:rsidP="00695926">
            <w:pPr>
              <w:numPr>
                <w:ilvl w:val="0"/>
                <w:numId w:val="2"/>
              </w:numPr>
              <w:rPr>
                <w:rFonts w:ascii="Arial" w:hAnsi="Arial" w:cs="Arial"/>
                <w:b/>
                <w:sz w:val="20"/>
                <w:szCs w:val="20"/>
              </w:rPr>
            </w:pPr>
            <w:r w:rsidRPr="00695926">
              <w:rPr>
                <w:rFonts w:ascii="Arial" w:hAnsi="Arial" w:cs="Arial"/>
                <w:b/>
                <w:sz w:val="20"/>
                <w:szCs w:val="20"/>
              </w:rPr>
              <w:t>differentiated instruction</w:t>
            </w:r>
          </w:p>
        </w:tc>
        <w:tc>
          <w:tcPr>
            <w:tcW w:w="7648" w:type="dxa"/>
            <w:tcBorders>
              <w:top w:val="single" w:sz="24" w:space="0" w:color="auto"/>
            </w:tcBorders>
            <w:shd w:val="clear" w:color="auto" w:fill="auto"/>
          </w:tcPr>
          <w:p w:rsidR="009B1282" w:rsidRPr="00695926" w:rsidRDefault="009B1282" w:rsidP="009B1282">
            <w:pPr>
              <w:rPr>
                <w:rFonts w:ascii="Arial" w:hAnsi="Arial" w:cs="Arial"/>
                <w:sz w:val="20"/>
                <w:szCs w:val="20"/>
              </w:rPr>
            </w:pPr>
            <w:r w:rsidRPr="00695926">
              <w:rPr>
                <w:rFonts w:ascii="Arial" w:hAnsi="Arial" w:cs="Arial"/>
                <w:sz w:val="20"/>
                <w:szCs w:val="20"/>
              </w:rPr>
              <w:t>. If making actual counts of algae is too difficult for students, they could stick to making notations on the general appearance of each container.</w:t>
            </w:r>
          </w:p>
        </w:tc>
      </w:tr>
      <w:tr w:rsidR="009B1282" w:rsidRPr="00695926" w:rsidTr="00695926">
        <w:tc>
          <w:tcPr>
            <w:tcW w:w="2639" w:type="dxa"/>
            <w:shd w:val="clear" w:color="auto" w:fill="E6E6E6"/>
          </w:tcPr>
          <w:p w:rsidR="009B1282" w:rsidRPr="00695926" w:rsidRDefault="009B1282" w:rsidP="00F5678A">
            <w:pPr>
              <w:rPr>
                <w:rFonts w:ascii="Arial" w:hAnsi="Arial" w:cs="Arial"/>
                <w:b/>
                <w:sz w:val="20"/>
                <w:szCs w:val="20"/>
              </w:rPr>
            </w:pPr>
            <w:r w:rsidRPr="00695926">
              <w:rPr>
                <w:rFonts w:ascii="Arial" w:hAnsi="Arial" w:cs="Arial"/>
                <w:b/>
                <w:sz w:val="20"/>
                <w:szCs w:val="20"/>
              </w:rPr>
              <w:t>Formative Assessment/Feedback</w:t>
            </w:r>
          </w:p>
          <w:p w:rsidR="009B1282" w:rsidRPr="00695926" w:rsidRDefault="009B1282" w:rsidP="00695926">
            <w:pPr>
              <w:numPr>
                <w:ilvl w:val="0"/>
                <w:numId w:val="3"/>
              </w:numPr>
              <w:rPr>
                <w:rFonts w:ascii="Arial" w:hAnsi="Arial" w:cs="Arial"/>
                <w:b/>
                <w:sz w:val="20"/>
                <w:szCs w:val="20"/>
              </w:rPr>
            </w:pPr>
            <w:r w:rsidRPr="00695926">
              <w:rPr>
                <w:rFonts w:ascii="Arial" w:hAnsi="Arial" w:cs="Arial"/>
                <w:b/>
                <w:sz w:val="20"/>
                <w:szCs w:val="20"/>
              </w:rPr>
              <w:t>measure of progress</w:t>
            </w:r>
          </w:p>
        </w:tc>
        <w:tc>
          <w:tcPr>
            <w:tcW w:w="7648" w:type="dxa"/>
            <w:shd w:val="clear" w:color="auto" w:fill="auto"/>
          </w:tcPr>
          <w:p w:rsidR="009B1282" w:rsidRPr="00695926" w:rsidRDefault="009B1282">
            <w:pPr>
              <w:rPr>
                <w:rFonts w:ascii="Arial" w:hAnsi="Arial" w:cs="Arial"/>
                <w:sz w:val="20"/>
                <w:szCs w:val="20"/>
              </w:rPr>
            </w:pPr>
            <w:r w:rsidRPr="00695926">
              <w:rPr>
                <w:rFonts w:ascii="Arial" w:hAnsi="Arial" w:cs="Arial"/>
                <w:sz w:val="20"/>
                <w:szCs w:val="20"/>
              </w:rPr>
              <w:t>Informal ‘checks’ during the lesson, especially during the counting of algae.</w:t>
            </w:r>
          </w:p>
        </w:tc>
      </w:tr>
      <w:tr w:rsidR="009B1282" w:rsidRPr="00695926" w:rsidTr="00695926">
        <w:tc>
          <w:tcPr>
            <w:tcW w:w="2639" w:type="dxa"/>
            <w:shd w:val="clear" w:color="auto" w:fill="E6E6E6"/>
          </w:tcPr>
          <w:p w:rsidR="009B1282" w:rsidRPr="00695926" w:rsidRDefault="009B1282" w:rsidP="00F5678A">
            <w:pPr>
              <w:rPr>
                <w:rFonts w:ascii="Arial" w:hAnsi="Arial" w:cs="Arial"/>
                <w:b/>
                <w:sz w:val="20"/>
                <w:szCs w:val="20"/>
              </w:rPr>
            </w:pPr>
            <w:r w:rsidRPr="00695926">
              <w:rPr>
                <w:rFonts w:ascii="Arial" w:hAnsi="Arial" w:cs="Arial"/>
                <w:b/>
                <w:sz w:val="20"/>
                <w:szCs w:val="20"/>
              </w:rPr>
              <w:t xml:space="preserve">Final Evaluation </w:t>
            </w:r>
          </w:p>
          <w:p w:rsidR="009B1282" w:rsidRPr="00695926" w:rsidRDefault="009B1282" w:rsidP="00695926">
            <w:pPr>
              <w:numPr>
                <w:ilvl w:val="0"/>
                <w:numId w:val="3"/>
              </w:numPr>
              <w:rPr>
                <w:rFonts w:ascii="Arial" w:hAnsi="Arial" w:cs="Arial"/>
                <w:b/>
                <w:sz w:val="20"/>
                <w:szCs w:val="20"/>
              </w:rPr>
            </w:pPr>
            <w:r w:rsidRPr="00695926">
              <w:rPr>
                <w:rFonts w:ascii="Arial" w:hAnsi="Arial" w:cs="Arial"/>
                <w:b/>
                <w:sz w:val="20"/>
                <w:szCs w:val="20"/>
              </w:rPr>
              <w:t>project rubric</w:t>
            </w:r>
          </w:p>
          <w:p w:rsidR="009B1282" w:rsidRPr="00695926" w:rsidRDefault="009B1282" w:rsidP="00695926">
            <w:pPr>
              <w:numPr>
                <w:ilvl w:val="0"/>
                <w:numId w:val="3"/>
              </w:numPr>
              <w:rPr>
                <w:rFonts w:ascii="Arial" w:hAnsi="Arial" w:cs="Arial"/>
                <w:b/>
                <w:sz w:val="20"/>
                <w:szCs w:val="20"/>
              </w:rPr>
            </w:pPr>
            <w:r w:rsidRPr="00695926">
              <w:rPr>
                <w:rFonts w:ascii="Arial" w:hAnsi="Arial" w:cs="Arial"/>
                <w:b/>
                <w:sz w:val="20"/>
                <w:szCs w:val="20"/>
              </w:rPr>
              <w:t>oral or paper quiz/test</w:t>
            </w:r>
          </w:p>
          <w:p w:rsidR="009B1282" w:rsidRPr="00695926" w:rsidRDefault="009B1282" w:rsidP="00695926">
            <w:pPr>
              <w:numPr>
                <w:ilvl w:val="0"/>
                <w:numId w:val="3"/>
              </w:numPr>
              <w:rPr>
                <w:rFonts w:ascii="Arial" w:hAnsi="Arial" w:cs="Arial"/>
                <w:b/>
                <w:sz w:val="20"/>
                <w:szCs w:val="20"/>
              </w:rPr>
            </w:pPr>
            <w:r w:rsidRPr="00695926">
              <w:rPr>
                <w:rFonts w:ascii="Arial" w:hAnsi="Arial" w:cs="Arial"/>
                <w:b/>
                <w:sz w:val="20"/>
                <w:szCs w:val="20"/>
              </w:rPr>
              <w:t>portfolio</w:t>
            </w:r>
          </w:p>
        </w:tc>
        <w:tc>
          <w:tcPr>
            <w:tcW w:w="7648" w:type="dxa"/>
            <w:shd w:val="clear" w:color="auto" w:fill="auto"/>
          </w:tcPr>
          <w:p w:rsidR="009B1282" w:rsidRPr="00695926" w:rsidRDefault="009B1282">
            <w:pPr>
              <w:rPr>
                <w:rFonts w:ascii="Arial" w:hAnsi="Arial" w:cs="Arial"/>
                <w:sz w:val="20"/>
                <w:szCs w:val="20"/>
              </w:rPr>
            </w:pPr>
            <w:r w:rsidRPr="00695926">
              <w:rPr>
                <w:rFonts w:ascii="Arial" w:hAnsi="Arial" w:cs="Arial"/>
                <w:sz w:val="20"/>
                <w:szCs w:val="20"/>
              </w:rPr>
              <w:t>Completed lab sheets.  Classroom discussion</w:t>
            </w:r>
          </w:p>
        </w:tc>
      </w:tr>
      <w:tr w:rsidR="009B1282" w:rsidRPr="00695926" w:rsidTr="00695926">
        <w:tc>
          <w:tcPr>
            <w:tcW w:w="2639" w:type="dxa"/>
            <w:tcBorders>
              <w:bottom w:val="single" w:sz="24" w:space="0" w:color="auto"/>
            </w:tcBorders>
            <w:shd w:val="clear" w:color="auto" w:fill="E6E6E6"/>
          </w:tcPr>
          <w:p w:rsidR="009B1282" w:rsidRPr="00695926" w:rsidRDefault="009B1282" w:rsidP="00F5678A">
            <w:pPr>
              <w:rPr>
                <w:rFonts w:ascii="Arial" w:hAnsi="Arial" w:cs="Arial"/>
                <w:b/>
                <w:sz w:val="20"/>
                <w:szCs w:val="20"/>
              </w:rPr>
            </w:pPr>
            <w:r w:rsidRPr="00695926">
              <w:rPr>
                <w:rFonts w:ascii="Arial" w:hAnsi="Arial" w:cs="Arial"/>
                <w:b/>
                <w:sz w:val="20"/>
                <w:szCs w:val="20"/>
              </w:rPr>
              <w:t xml:space="preserve">Teacher Reflection </w:t>
            </w:r>
          </w:p>
          <w:p w:rsidR="009B1282" w:rsidRPr="00695926" w:rsidRDefault="009B1282" w:rsidP="00695926">
            <w:pPr>
              <w:numPr>
                <w:ilvl w:val="0"/>
                <w:numId w:val="3"/>
              </w:numPr>
              <w:rPr>
                <w:rFonts w:ascii="Arial" w:hAnsi="Arial" w:cs="Arial"/>
                <w:b/>
                <w:sz w:val="20"/>
                <w:szCs w:val="20"/>
              </w:rPr>
            </w:pPr>
            <w:r w:rsidRPr="00695926">
              <w:rPr>
                <w:rFonts w:ascii="Arial" w:hAnsi="Arial" w:cs="Arial"/>
                <w:b/>
                <w:sz w:val="20"/>
                <w:szCs w:val="20"/>
              </w:rPr>
              <w:t>complete after lesson</w:t>
            </w:r>
          </w:p>
        </w:tc>
        <w:tc>
          <w:tcPr>
            <w:tcW w:w="7648" w:type="dxa"/>
            <w:tcBorders>
              <w:bottom w:val="single" w:sz="24" w:space="0" w:color="auto"/>
            </w:tcBorders>
            <w:shd w:val="clear" w:color="auto" w:fill="auto"/>
          </w:tcPr>
          <w:p w:rsidR="009B1282" w:rsidRPr="00695926" w:rsidRDefault="009B1282">
            <w:pPr>
              <w:rPr>
                <w:rFonts w:ascii="Arial" w:hAnsi="Arial" w:cs="Arial"/>
                <w:sz w:val="20"/>
                <w:szCs w:val="20"/>
              </w:rPr>
            </w:pPr>
            <w:r w:rsidRPr="00695926">
              <w:rPr>
                <w:rFonts w:ascii="Arial" w:hAnsi="Arial" w:cs="Arial"/>
                <w:sz w:val="20"/>
                <w:szCs w:val="20"/>
              </w:rPr>
              <w:t>This lesson was generally unsuccessful in terms of students being able to grow/count algae due to poor design.  Algae samples were collected from local waterways but were not filtered to increase density.  In the future, algae should be filtered before use to maximize its concentration, or algae samples could be purchased from a biological supply company.</w:t>
            </w:r>
          </w:p>
        </w:tc>
      </w:tr>
    </w:tbl>
    <w:p w:rsidR="003B73DC" w:rsidRPr="00C22467" w:rsidRDefault="0053290C">
      <w:pPr>
        <w:rPr>
          <w:rFonts w:ascii="Arial" w:hAnsi="Arial" w:cs="Arial"/>
          <w:b/>
          <w:sz w:val="20"/>
          <w:szCs w:val="20"/>
        </w:rPr>
      </w:pPr>
      <w:r w:rsidRPr="00C22467">
        <w:rPr>
          <w:rFonts w:ascii="Arial" w:hAnsi="Arial" w:cs="Arial"/>
          <w:b/>
          <w:sz w:val="20"/>
          <w:szCs w:val="20"/>
        </w:rPr>
        <w:lastRenderedPageBreak/>
        <w:t>Designers/Email:</w:t>
      </w:r>
      <w:r w:rsidR="003B5D95" w:rsidRPr="00C22467">
        <w:rPr>
          <w:rFonts w:ascii="Arial" w:hAnsi="Arial" w:cs="Arial"/>
          <w:b/>
          <w:sz w:val="20"/>
          <w:szCs w:val="20"/>
        </w:rPr>
        <w:t xml:space="preserve"> </w:t>
      </w:r>
      <w:r w:rsidR="009B1282" w:rsidRPr="00C22467">
        <w:rPr>
          <w:rFonts w:ascii="Arial" w:hAnsi="Arial" w:cs="Arial"/>
          <w:b/>
          <w:sz w:val="20"/>
          <w:szCs w:val="20"/>
        </w:rPr>
        <w:t>eckardd@gjps.org</w:t>
      </w:r>
    </w:p>
    <w:p w:rsidR="00141747" w:rsidRPr="00C22467" w:rsidRDefault="00141747">
      <w:pPr>
        <w:rPr>
          <w:rFonts w:ascii="Arial" w:hAnsi="Arial" w:cs="Arial"/>
          <w:b/>
          <w:sz w:val="20"/>
          <w:szCs w:val="20"/>
        </w:rPr>
      </w:pPr>
      <w:r w:rsidRPr="00C22467">
        <w:rPr>
          <w:rFonts w:ascii="Arial" w:hAnsi="Arial" w:cs="Arial"/>
          <w:b/>
          <w:sz w:val="20"/>
          <w:szCs w:val="20"/>
        </w:rPr>
        <w:t>Additional Comments:</w:t>
      </w:r>
    </w:p>
    <w:p w:rsidR="003B5D95" w:rsidRPr="00C22467" w:rsidRDefault="003B5D95">
      <w:pPr>
        <w:rPr>
          <w:rFonts w:ascii="Arial" w:hAnsi="Arial" w:cs="Arial"/>
          <w:b/>
          <w:sz w:val="20"/>
          <w:szCs w:val="20"/>
        </w:rPr>
      </w:pPr>
    </w:p>
    <w:sectPr w:rsidR="003B5D95" w:rsidRPr="00C22467" w:rsidSect="00EB08E1">
      <w:footerReference w:type="default" r:id="rId11"/>
      <w:pgSz w:w="12240" w:h="15840" w:code="1"/>
      <w:pgMar w:top="288" w:right="720" w:bottom="576"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926" w:rsidRDefault="00695926">
      <w:r>
        <w:separator/>
      </w:r>
    </w:p>
  </w:endnote>
  <w:endnote w:type="continuationSeparator" w:id="0">
    <w:p w:rsidR="00695926" w:rsidRDefault="0069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55" w:rsidRDefault="00747055" w:rsidP="00EB08E1">
    <w:pPr>
      <w:pStyle w:val="Footer"/>
      <w:jc w:val="center"/>
    </w:pPr>
  </w:p>
  <w:p w:rsidR="00747055" w:rsidRDefault="00747055">
    <w:pPr>
      <w:pStyle w:val="Footer"/>
    </w:pPr>
  </w:p>
  <w:p w:rsidR="00747055" w:rsidRDefault="00747055" w:rsidP="00EB08E1">
    <w:pPr>
      <w:pStyle w:val="Footer"/>
      <w:jc w:val="center"/>
    </w:pPr>
  </w:p>
  <w:p w:rsidR="00747055" w:rsidRPr="00EB08E1" w:rsidRDefault="00747055" w:rsidP="00EB08E1">
    <w:pPr>
      <w:pStyle w:val="Footer"/>
      <w:jc w:val="center"/>
      <w:rPr>
        <w:rFonts w:ascii="Arial" w:hAnsi="Arial" w:cs="Arial"/>
        <w:sz w:val="16"/>
        <w:szCs w:val="16"/>
      </w:rPr>
    </w:pPr>
    <w:r w:rsidRPr="00EB08E1">
      <w:rPr>
        <w:rFonts w:ascii="Arial" w:hAnsi="Arial" w:cs="Arial"/>
        <w:sz w:val="16"/>
        <w:szCs w:val="16"/>
      </w:rPr>
      <w:t>Designing Watershed-based Education and Extension Efforts through a Mental Models Research Approach</w:t>
    </w:r>
  </w:p>
  <w:p w:rsidR="00747055" w:rsidRPr="00EB08E1" w:rsidRDefault="00747055" w:rsidP="00EB08E1">
    <w:pPr>
      <w:pStyle w:val="Footer"/>
      <w:jc w:val="center"/>
      <w:rPr>
        <w:rFonts w:ascii="Arial" w:hAnsi="Arial" w:cs="Arial"/>
        <w:i/>
        <w:sz w:val="16"/>
        <w:szCs w:val="16"/>
      </w:rPr>
    </w:pPr>
    <w:r w:rsidRPr="00EB08E1">
      <w:rPr>
        <w:rFonts w:ascii="Arial" w:hAnsi="Arial" w:cs="Arial"/>
        <w:i/>
        <w:sz w:val="16"/>
        <w:szCs w:val="16"/>
      </w:rPr>
      <w:t>USDA-CSREES National Integrated Water Quality Program</w:t>
    </w:r>
  </w:p>
  <w:p w:rsidR="00747055" w:rsidRDefault="007470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926" w:rsidRDefault="00695926">
      <w:r>
        <w:separator/>
      </w:r>
    </w:p>
  </w:footnote>
  <w:footnote w:type="continuationSeparator" w:id="0">
    <w:p w:rsidR="00695926" w:rsidRDefault="006959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60F8"/>
    <w:multiLevelType w:val="hybridMultilevel"/>
    <w:tmpl w:val="A9DE1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524D15"/>
    <w:multiLevelType w:val="hybridMultilevel"/>
    <w:tmpl w:val="4E2A2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32F6173"/>
    <w:multiLevelType w:val="hybridMultilevel"/>
    <w:tmpl w:val="AE800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013AAA"/>
    <w:multiLevelType w:val="hybridMultilevel"/>
    <w:tmpl w:val="79B0D472"/>
    <w:lvl w:ilvl="0" w:tplc="5E1CB214">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D672F6D"/>
    <w:multiLevelType w:val="hybridMultilevel"/>
    <w:tmpl w:val="6F50A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35D3F99"/>
    <w:multiLevelType w:val="hybridMultilevel"/>
    <w:tmpl w:val="58E6E44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991"/>
    <w:rsid w:val="00031FBC"/>
    <w:rsid w:val="000E3006"/>
    <w:rsid w:val="000E3169"/>
    <w:rsid w:val="0011384F"/>
    <w:rsid w:val="00141747"/>
    <w:rsid w:val="00144042"/>
    <w:rsid w:val="001B6066"/>
    <w:rsid w:val="00232018"/>
    <w:rsid w:val="002714EF"/>
    <w:rsid w:val="002C316F"/>
    <w:rsid w:val="002D6D82"/>
    <w:rsid w:val="00310824"/>
    <w:rsid w:val="00320620"/>
    <w:rsid w:val="003B543C"/>
    <w:rsid w:val="003B5D95"/>
    <w:rsid w:val="003B73DC"/>
    <w:rsid w:val="003B7CC5"/>
    <w:rsid w:val="003C1836"/>
    <w:rsid w:val="004117ED"/>
    <w:rsid w:val="004637C4"/>
    <w:rsid w:val="00482E50"/>
    <w:rsid w:val="00497FC7"/>
    <w:rsid w:val="004B0659"/>
    <w:rsid w:val="004D0FF9"/>
    <w:rsid w:val="004D29E1"/>
    <w:rsid w:val="00500812"/>
    <w:rsid w:val="0053290C"/>
    <w:rsid w:val="00587CBE"/>
    <w:rsid w:val="00653DA5"/>
    <w:rsid w:val="00660C30"/>
    <w:rsid w:val="00662964"/>
    <w:rsid w:val="00662FCF"/>
    <w:rsid w:val="00694EBA"/>
    <w:rsid w:val="00695926"/>
    <w:rsid w:val="006C2B1D"/>
    <w:rsid w:val="006C2B2C"/>
    <w:rsid w:val="00747055"/>
    <w:rsid w:val="00767812"/>
    <w:rsid w:val="007E4B7A"/>
    <w:rsid w:val="008373EE"/>
    <w:rsid w:val="008A1490"/>
    <w:rsid w:val="008D4717"/>
    <w:rsid w:val="008F5C4F"/>
    <w:rsid w:val="00955998"/>
    <w:rsid w:val="009640B6"/>
    <w:rsid w:val="009B1282"/>
    <w:rsid w:val="009B524B"/>
    <w:rsid w:val="009D4916"/>
    <w:rsid w:val="00A7419B"/>
    <w:rsid w:val="00A77991"/>
    <w:rsid w:val="00B130CA"/>
    <w:rsid w:val="00B17BBA"/>
    <w:rsid w:val="00B17D96"/>
    <w:rsid w:val="00B357D2"/>
    <w:rsid w:val="00B86ED9"/>
    <w:rsid w:val="00BA522E"/>
    <w:rsid w:val="00BC6F20"/>
    <w:rsid w:val="00BF017A"/>
    <w:rsid w:val="00C22467"/>
    <w:rsid w:val="00C348E0"/>
    <w:rsid w:val="00C41AA5"/>
    <w:rsid w:val="00C46995"/>
    <w:rsid w:val="00D21FB6"/>
    <w:rsid w:val="00DB5B9D"/>
    <w:rsid w:val="00E16D43"/>
    <w:rsid w:val="00E95C69"/>
    <w:rsid w:val="00EB08E1"/>
    <w:rsid w:val="00F44AB9"/>
    <w:rsid w:val="00F5678A"/>
    <w:rsid w:val="00FD2411"/>
    <w:rsid w:val="00FD4B18"/>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rsid w:val="00EB08E1"/>
    <w:rPr>
      <w:color w:val="0000FF"/>
      <w:u w:val="single"/>
    </w:rPr>
  </w:style>
  <w:style w:type="character" w:styleId="CommentReference">
    <w:name w:val="annotation reference"/>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rsid w:val="00EB08E1"/>
    <w:rPr>
      <w:color w:val="0000FF"/>
      <w:u w:val="single"/>
    </w:rPr>
  </w:style>
  <w:style w:type="character" w:styleId="CommentReference">
    <w:name w:val="annotation reference"/>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log.cleveland.com/metro/2008/09/scientists_study_lake_erie_alg.html" TargetMode="External"/><Relationship Id="rId4" Type="http://schemas.openxmlformats.org/officeDocument/2006/relationships/settings" Target="settings.xml"/><Relationship Id="rId9" Type="http://schemas.openxmlformats.org/officeDocument/2006/relationships/hyperlink" Target="http://visibleearth.nasa.gov/view_detail.php?id=3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Lesson Title:</vt:lpstr>
    </vt:vector>
  </TitlesOfParts>
  <Company/>
  <LinksUpToDate>false</LinksUpToDate>
  <CharactersWithSpaces>6242</CharactersWithSpaces>
  <SharedDoc>false</SharedDoc>
  <HLinks>
    <vt:vector size="18" baseType="variant">
      <vt:variant>
        <vt:i4>1048700</vt:i4>
      </vt:variant>
      <vt:variant>
        <vt:i4>3</vt:i4>
      </vt:variant>
      <vt:variant>
        <vt:i4>0</vt:i4>
      </vt:variant>
      <vt:variant>
        <vt:i4>5</vt:i4>
      </vt:variant>
      <vt:variant>
        <vt:lpwstr>http://blog.cleveland.com/metro/2008/09/scientists_study_lake_erie_alg.html</vt:lpwstr>
      </vt:variant>
      <vt:variant>
        <vt:lpwstr/>
      </vt:variant>
      <vt:variant>
        <vt:i4>7798802</vt:i4>
      </vt:variant>
      <vt:variant>
        <vt:i4>0</vt:i4>
      </vt:variant>
      <vt:variant>
        <vt:i4>0</vt:i4>
      </vt:variant>
      <vt:variant>
        <vt:i4>5</vt:i4>
      </vt:variant>
      <vt:variant>
        <vt:lpwstr>http://visibleearth.nasa.gov/view_detail.php?id=3226</vt:lpwstr>
      </vt:variant>
      <vt:variant>
        <vt:lpwstr/>
      </vt:variant>
      <vt:variant>
        <vt:i4>4587646</vt:i4>
      </vt:variant>
      <vt:variant>
        <vt:i4>2048</vt:i4>
      </vt:variant>
      <vt:variant>
        <vt:i4>1025</vt:i4>
      </vt:variant>
      <vt:variant>
        <vt:i4>1</vt:i4>
      </vt:variant>
      <vt:variant>
        <vt:lpwstr>Logo for Lesson Plans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Title:</dc:title>
  <dc:creator>Deborah K Hersha</dc:creator>
  <cp:lastModifiedBy>Mary Slyby</cp:lastModifiedBy>
  <cp:revision>2</cp:revision>
  <dcterms:created xsi:type="dcterms:W3CDTF">2014-02-28T21:46:00Z</dcterms:created>
  <dcterms:modified xsi:type="dcterms:W3CDTF">2014-02-28T21:46:00Z</dcterms:modified>
</cp:coreProperties>
</file>